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1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42AB" w:rsidP="00406609" w:rsidRDefault="00406609" w14:paraId="6CE2A9A4" w14:textId="6F7B9485">
      <w:pPr>
        <w:jc w:val="center"/>
        <w:rPr>
          <w:b/>
          <w:bCs/>
        </w:rPr>
      </w:pPr>
      <w:r w:rsidRPr="00406609">
        <w:rPr>
          <w:b/>
          <w:bCs/>
        </w:rPr>
        <w:t xml:space="preserve">Declaração de Participação </w:t>
      </w:r>
    </w:p>
    <w:p w:rsidRPr="00406609" w:rsidR="00680781" w:rsidP="00406609" w:rsidRDefault="00406609" w14:paraId="7D989EC7" w14:textId="1FD7D591">
      <w:pPr>
        <w:jc w:val="center"/>
        <w:rPr>
          <w:b/>
          <w:bCs/>
        </w:rPr>
      </w:pPr>
      <w:r w:rsidRPr="00406609">
        <w:rPr>
          <w:b/>
          <w:bCs/>
        </w:rPr>
        <w:t>Assembleia de Obrigacionistas</w:t>
      </w:r>
      <w:r w:rsidR="00A742AB">
        <w:rPr>
          <w:b/>
          <w:bCs/>
        </w:rPr>
        <w:t xml:space="preserve"> da </w:t>
      </w:r>
      <w:r w:rsidR="00A742AB">
        <w:rPr>
          <w:rStyle w:val="normaltextrun"/>
          <w:rFonts w:ascii="Palatino Linotype" w:hAnsi="Palatino Linotype"/>
          <w:b/>
          <w:bCs/>
          <w:color w:val="000000"/>
          <w:szCs w:val="21"/>
          <w:shd w:val="clear" w:color="auto" w:fill="FFFFFF"/>
        </w:rPr>
        <w:t>SATA Air Açores – Sociedade Açoriana de Transportes Aéreos, S.A</w:t>
      </w:r>
    </w:p>
    <w:p w:rsidR="00680781" w:rsidRDefault="00680781" w14:paraId="63103CC4" w14:textId="77777777"/>
    <w:p w:rsidRPr="00131EF2" w:rsidR="00406609" w:rsidP="00406609" w:rsidRDefault="00406609" w14:paraId="7D4D38D4" w14:textId="2C7D0691">
      <w:pPr>
        <w:ind w:left="4253"/>
      </w:pPr>
      <w:r w:rsidRPr="00131EF2">
        <w:t>Para: [</w:t>
      </w:r>
      <w:r w:rsidRPr="00131EF2">
        <w:rPr>
          <w:b/>
          <w:bCs/>
          <w:i/>
          <w:iCs/>
        </w:rPr>
        <w:t>Identificação do Intermediário Financeiro</w:t>
      </w:r>
      <w:r w:rsidRPr="00131EF2">
        <w:t>]</w:t>
      </w:r>
    </w:p>
    <w:p w:rsidRPr="00131EF2" w:rsidR="00BC3EC6" w:rsidP="00406609" w:rsidRDefault="00BC3EC6" w14:paraId="123460CA" w14:textId="13101003">
      <w:pPr>
        <w:ind w:left="4253"/>
      </w:pPr>
      <w:r w:rsidRPr="00131EF2">
        <w:t>A/C de ____________________________________</w:t>
      </w:r>
    </w:p>
    <w:p w:rsidRPr="00131EF2" w:rsidR="00406609" w:rsidP="00406609" w:rsidRDefault="00406609" w14:paraId="0E59CA54" w14:textId="6182C9F3">
      <w:pPr>
        <w:ind w:left="4253"/>
      </w:pPr>
      <w:r w:rsidRPr="00131EF2">
        <w:t>Morada: ___________________________________</w:t>
      </w:r>
    </w:p>
    <w:p w:rsidRPr="00131EF2" w:rsidR="00684FE5" w:rsidP="00406609" w:rsidRDefault="00684FE5" w14:paraId="46ABBCCF" w14:textId="77777777">
      <w:pPr>
        <w:ind w:left="4253"/>
      </w:pPr>
    </w:p>
    <w:p w:rsidRPr="00131EF2" w:rsidR="00406609" w:rsidP="00406609" w:rsidRDefault="00684FE5" w14:paraId="5F16F903" w14:textId="06FD587E">
      <w:pPr>
        <w:ind w:left="4253"/>
        <w:rPr>
          <w:i/>
          <w:iCs/>
        </w:rPr>
      </w:pPr>
      <w:r w:rsidRPr="00131EF2">
        <w:rPr>
          <w:i/>
          <w:iCs/>
        </w:rPr>
        <w:t>Por e-</w:t>
      </w:r>
      <w:r w:rsidRPr="00131EF2" w:rsidR="00406609">
        <w:rPr>
          <w:i/>
          <w:iCs/>
        </w:rPr>
        <w:t>mail</w:t>
      </w:r>
    </w:p>
    <w:p w:rsidRPr="00131EF2" w:rsidR="00406609" w:rsidP="00684FE5" w:rsidRDefault="00406609" w14:paraId="6F8CB809" w14:textId="77777777">
      <w:pPr>
        <w:tabs>
          <w:tab w:val="left" w:pos="142"/>
        </w:tabs>
        <w:ind w:left="284" w:hanging="284"/>
      </w:pPr>
    </w:p>
    <w:p w:rsidRPr="00131EF2" w:rsidR="00406609" w:rsidP="00B5564F" w:rsidRDefault="00684FE5" w14:paraId="4D33F681" w14:textId="3DEA8931">
      <w:pPr>
        <w:jc w:val="both"/>
        <w:rPr>
          <w:b/>
          <w:bCs/>
        </w:rPr>
      </w:pPr>
      <w:r w:rsidRPr="00131EF2">
        <w:rPr>
          <w:b/>
          <w:bCs/>
        </w:rPr>
        <w:t xml:space="preserve">Assunto: Assembleia de Obrigacionistas de </w:t>
      </w:r>
      <w:r w:rsidR="00BE5F2E">
        <w:rPr>
          <w:b/>
          <w:bCs/>
        </w:rPr>
        <w:t>13</w:t>
      </w:r>
      <w:r w:rsidRPr="00131EF2">
        <w:rPr>
          <w:b/>
          <w:bCs/>
        </w:rPr>
        <w:t xml:space="preserve"> de julho de 2023</w:t>
      </w:r>
    </w:p>
    <w:p w:rsidRPr="00131EF2" w:rsidR="00406609" w:rsidP="00B5564F" w:rsidRDefault="00406609" w14:paraId="4044D081" w14:textId="77777777">
      <w:pPr>
        <w:jc w:val="both"/>
      </w:pPr>
    </w:p>
    <w:p w:rsidRPr="00131EF2" w:rsidR="00684FE5" w:rsidP="127CE248" w:rsidRDefault="00684FE5" w14:paraId="38346AB0" w14:textId="1F022825">
      <w:pPr>
        <w:jc w:val="both"/>
        <w:rPr>
          <w:rStyle w:val="normaltextrun"/>
          <w:rFonts w:ascii="Palatino Linotype" w:hAnsi="Palatino Linotype"/>
          <w:color w:val="000000"/>
          <w:sz w:val="22"/>
          <w:szCs w:val="22"/>
          <w:shd w:val="clear" w:color="auto" w:fill="FFFFFF"/>
        </w:rPr>
      </w:pPr>
      <w:r w:rsidRPr="00131EF2" w:rsidR="00684FE5">
        <w:rPr/>
        <w:t>[</w:t>
      </w:r>
      <w:r w:rsidRPr="127CE248" w:rsidR="00684FE5">
        <w:rPr>
          <w:b w:val="1"/>
          <w:bCs w:val="1"/>
          <w:i w:val="1"/>
          <w:iCs w:val="1"/>
        </w:rPr>
        <w:t>Identificação do Obrigacionista - nome completo (pessoas singulares) ou denominação social (pessoas coletivas)</w:t>
      </w:r>
      <w:r w:rsidRPr="00131EF2" w:rsidR="00684FE5">
        <w:rPr/>
        <w:t>], NIF [</w:t>
      </w:r>
      <w:r w:rsidRPr="127CE248" w:rsidR="00684FE5">
        <w:rPr>
          <w:b w:val="1"/>
          <w:bCs w:val="1"/>
          <w:i w:val="1"/>
          <w:iCs w:val="1"/>
        </w:rPr>
        <w:t xml:space="preserve">XXX </w:t>
      </w:r>
      <w:r w:rsidRPr="127CE248" w:rsidR="00684FE5">
        <w:rPr>
          <w:b w:val="1"/>
          <w:bCs w:val="1"/>
          <w:i w:val="1"/>
          <w:iCs w:val="1"/>
        </w:rPr>
        <w:t>XXX</w:t>
      </w:r>
      <w:r w:rsidRPr="127CE248" w:rsidR="00684FE5">
        <w:rPr>
          <w:b w:val="1"/>
          <w:bCs w:val="1"/>
          <w:i w:val="1"/>
          <w:iCs w:val="1"/>
        </w:rPr>
        <w:t xml:space="preserve"> </w:t>
      </w:r>
      <w:r w:rsidRPr="127CE248" w:rsidR="00684FE5">
        <w:rPr>
          <w:b w:val="1"/>
          <w:bCs w:val="1"/>
          <w:i w:val="1"/>
          <w:iCs w:val="1"/>
        </w:rPr>
        <w:t>XXX</w:t>
      </w:r>
      <w:r w:rsidRPr="00131EF2" w:rsidR="00684FE5">
        <w:rPr/>
        <w:t>], residente/com sede em [</w:t>
      </w:r>
      <w:r w:rsidRPr="127CE248" w:rsidR="00684FE5">
        <w:rPr>
          <w:b w:val="1"/>
          <w:bCs w:val="1"/>
          <w:i w:val="1"/>
          <w:iCs w:val="1"/>
        </w:rPr>
        <w:t>morada</w:t>
      </w:r>
      <w:r w:rsidRPr="00131EF2" w:rsidR="00684FE5">
        <w:rPr/>
        <w:t>],</w:t>
      </w:r>
      <w:r w:rsidRPr="00131EF2" w:rsidR="007C5564">
        <w:rPr/>
        <w:t xml:space="preserve"> (“</w:t>
      </w:r>
      <w:r w:rsidRPr="00131EF2" w:rsidR="007C5564">
        <w:rPr>
          <w:b w:val="1"/>
          <w:bCs w:val="1"/>
        </w:rPr>
        <w:t>Obrigacionista</w:t>
      </w:r>
      <w:r w:rsidRPr="00131EF2" w:rsidR="007C5564">
        <w:rPr/>
        <w:t>”)</w:t>
      </w:r>
      <w:r w:rsidRPr="00131EF2" w:rsidR="00684FE5">
        <w:rPr/>
        <w:t xml:space="preserve"> titular de [●] obrigações denominadas “</w:t>
      </w:r>
      <w:r w:rsidRPr="00131EF2" w:rsidR="00684FE5">
        <w:rPr>
          <w:b w:val="1"/>
          <w:bCs w:val="1"/>
        </w:rPr>
        <w:t>S</w:t>
      </w:r>
      <w:r w:rsidRPr="127CE248" w:rsidR="00684FE5">
        <w:rPr>
          <w:rStyle w:val="normaltextrun"/>
          <w:rFonts w:ascii="Palatino Linotype" w:hAnsi="Palatino Linotype"/>
          <w:b w:val="1"/>
          <w:bCs w:val="1"/>
          <w:color w:val="000000"/>
          <w:sz w:val="22"/>
          <w:szCs w:val="22"/>
          <w:shd w:val="clear" w:color="auto" w:fill="FFFFFF"/>
        </w:rPr>
        <w:t xml:space="preserve">ATA GUARANTEED NOTES 2028” </w:t>
      </w:r>
      <w:r w:rsidRPr="127CE248" w:rsidR="00684FE5">
        <w:rPr>
          <w:rStyle w:val="normaltextrun"/>
          <w:rFonts w:ascii="Palatino Linotype" w:hAnsi="Palatino Linotype"/>
          <w:color w:val="000000"/>
          <w:sz w:val="22"/>
          <w:szCs w:val="22"/>
          <w:shd w:val="clear" w:color="auto" w:fill="FFFFFF"/>
        </w:rPr>
        <w:t>com o ISIN: PTSAOAOM0000, registadas junto da V. instituiç</w:t>
      </w:r>
      <w:r w:rsidRPr="127CE248" w:rsidR="00131EF2">
        <w:rPr>
          <w:rStyle w:val="normaltextrun"/>
          <w:rFonts w:ascii="Palatino Linotype" w:hAnsi="Palatino Linotype"/>
          <w:color w:val="000000"/>
          <w:sz w:val="22"/>
          <w:szCs w:val="22"/>
          <w:shd w:val="clear" w:color="auto" w:fill="FFFFFF"/>
        </w:rPr>
        <w:t>ão</w:t>
      </w:r>
      <w:r w:rsidRPr="127CE248" w:rsidR="00684FE5">
        <w:rPr>
          <w:rStyle w:val="normaltextrun"/>
          <w:rFonts w:ascii="Palatino Linotype" w:hAnsi="Palatino Linotype"/>
          <w:color w:val="000000"/>
          <w:sz w:val="22"/>
          <w:szCs w:val="22"/>
          <w:shd w:val="clear" w:color="auto" w:fill="FFFFFF"/>
        </w:rPr>
        <w:t xml:space="preserve"> na(s) conta(s) de valores mobiliários com o(s) número(s) </w:t>
      </w:r>
      <w:r w:rsidRPr="00131EF2" w:rsidR="00684FE5">
        <w:rPr/>
        <w:t>[●]</w:t>
      </w:r>
      <w:r w:rsidRPr="127CE248" w:rsidR="00684FE5">
        <w:rPr>
          <w:rStyle w:val="normaltextrun"/>
          <w:rFonts w:ascii="Palatino Linotype" w:hAnsi="Palatino Linotype"/>
          <w:color w:val="000000"/>
          <w:sz w:val="22"/>
          <w:szCs w:val="22"/>
          <w:shd w:val="clear" w:color="auto" w:fill="FFFFFF"/>
        </w:rPr>
        <w:t xml:space="preserve"> declara, pela presente, a sua intenção de participar na Assembleia de Obrigacionistas da </w:t>
      </w:r>
      <w:r w:rsidRPr="127CE248" w:rsidR="00684FE5">
        <w:rPr>
          <w:rStyle w:val="normaltextrun"/>
          <w:rFonts w:ascii="Palatino Linotype" w:hAnsi="Palatino Linotype"/>
          <w:b w:val="1"/>
          <w:bCs w:val="1"/>
          <w:color w:val="000000"/>
          <w:shd w:val="clear" w:color="auto" w:fill="FFFFFF"/>
        </w:rPr>
        <w:t xml:space="preserve">SATA </w:t>
      </w:r>
      <w:r w:rsidRPr="127CE248" w:rsidR="00684FE5">
        <w:rPr>
          <w:rStyle w:val="normaltextrun"/>
          <w:rFonts w:ascii="Palatino Linotype" w:hAnsi="Palatino Linotype"/>
          <w:b w:val="1"/>
          <w:bCs w:val="1"/>
          <w:color w:val="000000"/>
          <w:shd w:val="clear" w:color="auto" w:fill="FFFFFF"/>
        </w:rPr>
        <w:t>Air</w:t>
      </w:r>
      <w:r w:rsidRPr="127CE248" w:rsidR="00684FE5">
        <w:rPr>
          <w:rStyle w:val="normaltextrun"/>
          <w:rFonts w:ascii="Palatino Linotype" w:hAnsi="Palatino Linotype"/>
          <w:b w:val="1"/>
          <w:bCs w:val="1"/>
          <w:color w:val="000000"/>
          <w:shd w:val="clear" w:color="auto" w:fill="FFFFFF"/>
        </w:rPr>
        <w:t xml:space="preserve"> Açores – Sociedade Açoriana de Transportes Aéreos, S.A.</w:t>
      </w:r>
      <w:r w:rsidRPr="127CE248" w:rsidR="00684FE5">
        <w:rPr>
          <w:rStyle w:val="normaltextrun"/>
          <w:rFonts w:ascii="Palatino Linotype" w:hAnsi="Palatino Linotype"/>
          <w:color w:val="000000"/>
          <w:sz w:val="22"/>
          <w:szCs w:val="22"/>
          <w:shd w:val="clear" w:color="auto" w:fill="FFFFFF"/>
        </w:rPr>
        <w:t>. (“</w:t>
      </w:r>
      <w:r w:rsidRPr="127CE248" w:rsidR="00684FE5">
        <w:rPr>
          <w:rStyle w:val="normaltextrun"/>
          <w:rFonts w:ascii="Palatino Linotype" w:hAnsi="Palatino Linotype"/>
          <w:b w:val="1"/>
          <w:bCs w:val="1"/>
          <w:color w:val="000000"/>
          <w:sz w:val="22"/>
          <w:szCs w:val="22"/>
          <w:shd w:val="clear" w:color="auto" w:fill="FFFFFF"/>
        </w:rPr>
        <w:t xml:space="preserve">SATA </w:t>
      </w:r>
      <w:r w:rsidRPr="127CE248" w:rsidR="00684FE5">
        <w:rPr>
          <w:rStyle w:val="normaltextrun"/>
          <w:rFonts w:ascii="Palatino Linotype" w:hAnsi="Palatino Linotype"/>
          <w:b w:val="1"/>
          <w:bCs w:val="1"/>
          <w:color w:val="000000"/>
          <w:sz w:val="22"/>
          <w:szCs w:val="22"/>
          <w:shd w:val="clear" w:color="auto" w:fill="FFFFFF"/>
        </w:rPr>
        <w:t>Air</w:t>
      </w:r>
      <w:r w:rsidRPr="127CE248" w:rsidR="00684FE5">
        <w:rPr>
          <w:rStyle w:val="normaltextrun"/>
          <w:rFonts w:ascii="Palatino Linotype" w:hAnsi="Palatino Linotype"/>
          <w:b w:val="1"/>
          <w:bCs w:val="1"/>
          <w:color w:val="000000"/>
          <w:sz w:val="22"/>
          <w:szCs w:val="22"/>
          <w:shd w:val="clear" w:color="auto" w:fill="FFFFFF"/>
        </w:rPr>
        <w:t xml:space="preserve"> Açores</w:t>
      </w:r>
      <w:r w:rsidRPr="127CE248" w:rsidR="00684FE5">
        <w:rPr>
          <w:rStyle w:val="normaltextrun"/>
          <w:rFonts w:ascii="Palatino Linotype" w:hAnsi="Palatino Linotype"/>
          <w:color w:val="000000"/>
          <w:sz w:val="22"/>
          <w:szCs w:val="22"/>
          <w:shd w:val="clear" w:color="auto" w:fill="FFFFFF"/>
        </w:rPr>
        <w:t xml:space="preserve">”) a realizar no próximo dia </w:t>
      </w:r>
      <w:r w:rsidRPr="127CE248" w:rsidR="00BE5F2E">
        <w:rPr>
          <w:rStyle w:val="normaltextrun"/>
          <w:rFonts w:ascii="Palatino Linotype" w:hAnsi="Palatino Linotype"/>
          <w:color w:val="000000"/>
          <w:sz w:val="22"/>
          <w:szCs w:val="22"/>
          <w:shd w:val="clear" w:color="auto" w:fill="FFFFFF"/>
        </w:rPr>
        <w:t>13</w:t>
      </w:r>
      <w:r w:rsidRPr="127CE248" w:rsidR="00684FE5">
        <w:rPr>
          <w:rStyle w:val="normaltextrun"/>
          <w:rFonts w:ascii="Palatino Linotype" w:hAnsi="Palatino Linotype"/>
          <w:color w:val="000000"/>
          <w:sz w:val="22"/>
          <w:szCs w:val="22"/>
          <w:shd w:val="clear" w:color="auto" w:fill="FFFFFF"/>
        </w:rPr>
        <w:t xml:space="preserve"> de julho de 2023</w:t>
      </w:r>
      <w:r w:rsidRPr="127CE248" w:rsidR="373537C9">
        <w:rPr>
          <w:rStyle w:val="normaltextrun"/>
          <w:rFonts w:ascii="Palatino Linotype" w:hAnsi="Palatino Linotype"/>
          <w:color w:val="000000"/>
          <w:sz w:val="22"/>
          <w:szCs w:val="22"/>
          <w:shd w:val="clear" w:color="auto" w:fill="FFFFFF"/>
        </w:rPr>
        <w:t xml:space="preserve">, ou no dia 28 de julho, caso a Assembleia se realize em segunda convocação. </w:t>
      </w:r>
    </w:p>
    <w:p w:rsidRPr="00131EF2" w:rsidR="00684FE5" w:rsidP="00B5564F" w:rsidRDefault="00684FE5" w14:paraId="3105189A" w14:textId="77777777">
      <w:pPr>
        <w:jc w:val="both"/>
        <w:rPr>
          <w:rStyle w:val="normaltextrun"/>
          <w:rFonts w:ascii="Palatino Linotype" w:hAnsi="Palatino Linotype"/>
          <w:color w:val="000000"/>
          <w:sz w:val="22"/>
          <w:shd w:val="clear" w:color="auto" w:fill="FFFFFF"/>
        </w:rPr>
      </w:pPr>
    </w:p>
    <w:p w:rsidRPr="00131EF2" w:rsidR="00BC3EC6" w:rsidP="00B5564F" w:rsidRDefault="00684FE5" w14:paraId="1E6D5DB7" w14:textId="24E316E5">
      <w:pPr>
        <w:jc w:val="both"/>
      </w:pPr>
      <w:r w:rsidRPr="00131EF2">
        <w:rPr>
          <w:rStyle w:val="normaltextrun"/>
          <w:rFonts w:ascii="Palatino Linotype" w:hAnsi="Palatino Linotype"/>
          <w:color w:val="000000"/>
          <w:sz w:val="22"/>
          <w:shd w:val="clear" w:color="auto" w:fill="FFFFFF"/>
        </w:rPr>
        <w:t xml:space="preserve">Nessa </w:t>
      </w:r>
      <w:r w:rsidRPr="00131EF2">
        <w:t>medida</w:t>
      </w:r>
      <w:r w:rsidRPr="00131EF2" w:rsidR="007C5564">
        <w:t xml:space="preserve">, </w:t>
      </w:r>
      <w:r w:rsidRPr="00131EF2" w:rsidR="00BC3EC6">
        <w:t>o/</w:t>
      </w:r>
      <w:r w:rsidRPr="00131EF2" w:rsidR="007C5564">
        <w:t>a Obrigacionista</w:t>
      </w:r>
      <w:r w:rsidRPr="00131EF2">
        <w:t xml:space="preserve"> vem requerer o seguinte:</w:t>
      </w:r>
    </w:p>
    <w:p w:rsidR="00684FE5" w:rsidP="00B5564F" w:rsidRDefault="00BC3EC6" w14:paraId="3C7BA23A" w14:textId="27DF8BEA">
      <w:pPr>
        <w:pStyle w:val="DSHeadingNonLegal4"/>
        <w:jc w:val="both"/>
        <w:rPr/>
      </w:pPr>
      <w:r w:rsidR="00BC3EC6">
        <w:rPr/>
        <w:t>A</w:t>
      </w:r>
      <w:r w:rsidR="00684FE5">
        <w:rPr/>
        <w:t xml:space="preserve"> emissão de declaração pela V. instituição, na qual certifique o número de Obrigações registadas na conta do signatário às 00:00 horas (</w:t>
      </w:r>
      <w:r w:rsidR="007C5564">
        <w:rPr/>
        <w:t>GMT</w:t>
      </w:r>
      <w:r w:rsidR="00684FE5">
        <w:rPr/>
        <w:t xml:space="preserve">) do dia </w:t>
      </w:r>
      <w:r w:rsidR="00BE5F2E">
        <w:rPr/>
        <w:t>6</w:t>
      </w:r>
      <w:r w:rsidR="007C5564">
        <w:rPr/>
        <w:t xml:space="preserve"> de julho de 2023</w:t>
      </w:r>
      <w:r w:rsidR="00684FE5">
        <w:rPr/>
        <w:t xml:space="preserve"> (a “</w:t>
      </w:r>
      <w:r w:rsidRPr="7F63FC7E" w:rsidR="00684FE5">
        <w:rPr>
          <w:b w:val="1"/>
          <w:bCs w:val="1"/>
        </w:rPr>
        <w:t>Data de Registo</w:t>
      </w:r>
      <w:r w:rsidR="00684FE5">
        <w:rPr/>
        <w:t xml:space="preserve">”), </w:t>
      </w:r>
      <w:r w:rsidR="35E435E8">
        <w:rPr/>
        <w:t>ou no dia 2</w:t>
      </w:r>
      <w:r w:rsidR="0B72564B">
        <w:rPr/>
        <w:t>1</w:t>
      </w:r>
      <w:r w:rsidR="35E435E8">
        <w:rPr/>
        <w:t xml:space="preserve"> de julho, </w:t>
      </w:r>
      <w:r w:rsidR="46EE1CA5">
        <w:rPr/>
        <w:t xml:space="preserve">caso a Assembleia de Obrigacionistas se realize em segunda convocação, </w:t>
      </w:r>
      <w:r w:rsidR="00684FE5">
        <w:rPr/>
        <w:t xml:space="preserve">com indicação do número de identificação fiscal do signatário; </w:t>
      </w:r>
    </w:p>
    <w:p w:rsidRPr="00131EF2" w:rsidR="007C5564" w:rsidP="00B5564F" w:rsidRDefault="007C5564" w14:paraId="5C888AA6" w14:textId="77777777">
      <w:pPr>
        <w:jc w:val="both"/>
      </w:pPr>
    </w:p>
    <w:p w:rsidRPr="00131EF2" w:rsidR="00406609" w:rsidP="00B5564F" w:rsidRDefault="00684FE5" w14:paraId="268F257C" w14:textId="4BEE6F75">
      <w:pPr>
        <w:pStyle w:val="DSHeadingNonLegal4"/>
        <w:jc w:val="both"/>
        <w:rPr/>
      </w:pPr>
      <w:r w:rsidR="00684FE5">
        <w:rPr/>
        <w:t>O envio da declaração acima referida ao cuidado d</w:t>
      </w:r>
      <w:r w:rsidR="007C5564">
        <w:rPr/>
        <w:t>a</w:t>
      </w:r>
      <w:r w:rsidR="00684FE5">
        <w:rPr/>
        <w:t xml:space="preserve"> Presidente da Mesa da Assembleia</w:t>
      </w:r>
      <w:r w:rsidR="007C5564">
        <w:rPr/>
        <w:t xml:space="preserve"> </w:t>
      </w:r>
      <w:r w:rsidR="00684FE5">
        <w:rPr/>
        <w:t xml:space="preserve">Geral </w:t>
      </w:r>
      <w:r w:rsidR="00BC3EC6">
        <w:rPr/>
        <w:t xml:space="preserve">da SATA </w:t>
      </w:r>
      <w:r w:rsidR="00BC3EC6">
        <w:rPr/>
        <w:t>Air</w:t>
      </w:r>
      <w:r w:rsidR="00BC3EC6">
        <w:rPr/>
        <w:t xml:space="preserve"> Açores, </w:t>
      </w:r>
      <w:r w:rsidR="00684FE5">
        <w:rPr/>
        <w:t>para o endereço de correio eletrónico</w:t>
      </w:r>
      <w:r w:rsidR="007C5564">
        <w:rPr/>
        <w:t xml:space="preserve"> </w:t>
      </w:r>
      <w:bookmarkStart w:name="_Hlk136941730" w:id="0"/>
      <w:r>
        <w:fldChar w:fldCharType="begin"/>
      </w:r>
      <w:r>
        <w:instrText xml:space="preserve">HYPERLINK "mailto:sca@sata.pt" \t "_blank"</w:instrText>
      </w:r>
      <w:r>
        <w:fldChar w:fldCharType="separate"/>
      </w:r>
      <w:r w:rsidRPr="0B226982" w:rsidR="007C5564">
        <w:rPr>
          <w:rStyle w:val="Hyperlink"/>
        </w:rPr>
        <w:t>sca@sata.pt</w:t>
      </w:r>
      <w:r w:rsidRPr="0B226982">
        <w:rPr>
          <w:rStyle w:val="Hyperlink"/>
        </w:rPr>
        <w:fldChar w:fldCharType="end"/>
      </w:r>
      <w:bookmarkEnd w:id="0"/>
      <w:r w:rsidR="00684FE5">
        <w:rPr/>
        <w:t>, até às 23:59 horas</w:t>
      </w:r>
      <w:r w:rsidR="007C5564">
        <w:rPr/>
        <w:t xml:space="preserve"> </w:t>
      </w:r>
      <w:r w:rsidR="00684FE5">
        <w:rPr/>
        <w:t>(</w:t>
      </w:r>
      <w:r w:rsidR="007C5564">
        <w:rPr/>
        <w:t>GMT</w:t>
      </w:r>
      <w:r w:rsidR="00684FE5">
        <w:rPr/>
        <w:t xml:space="preserve">) do dia </w:t>
      </w:r>
      <w:r w:rsidR="00FE49A3">
        <w:rPr/>
        <w:t>6</w:t>
      </w:r>
      <w:r w:rsidR="007C5564">
        <w:rPr/>
        <w:t xml:space="preserve"> de julho de 2023</w:t>
      </w:r>
      <w:r w:rsidR="00684FE5">
        <w:rPr/>
        <w:t xml:space="preserve">, </w:t>
      </w:r>
      <w:r w:rsidR="0994B0CA">
        <w:rPr/>
        <w:t>ou do dia 21 de julho, caso a Assembleia de Obrigacionistas se realize em segunda convocação</w:t>
      </w:r>
      <w:r w:rsidR="370F6AF9">
        <w:rPr/>
        <w:t xml:space="preserve">, </w:t>
      </w:r>
      <w:r w:rsidR="00684FE5">
        <w:rPr/>
        <w:t>em condições de ser rececionada pel</w:t>
      </w:r>
      <w:r w:rsidR="007C5564">
        <w:rPr/>
        <w:t>a</w:t>
      </w:r>
      <w:r w:rsidR="00684FE5">
        <w:rPr/>
        <w:t xml:space="preserve"> Presidente da Mesa da</w:t>
      </w:r>
      <w:r w:rsidR="007C5564">
        <w:rPr/>
        <w:t xml:space="preserve"> </w:t>
      </w:r>
      <w:r w:rsidR="00684FE5">
        <w:rPr/>
        <w:t>Assembleia Geral em tempo e formato adequados à expedita organização da Assembleia</w:t>
      </w:r>
      <w:r w:rsidR="2D6E6CD6">
        <w:rPr/>
        <w:t>; and</w:t>
      </w:r>
    </w:p>
    <w:p w:rsidRPr="00131EF2" w:rsidR="00406609" w:rsidP="00B5564F" w:rsidRDefault="00406609" w14:paraId="2E35D510" w14:textId="77777777">
      <w:pPr>
        <w:jc w:val="both"/>
      </w:pPr>
    </w:p>
    <w:p w:rsidRPr="00131EF2" w:rsidR="00BC3EC6" w:rsidP="002B6A67" w:rsidRDefault="00675E1D" w14:paraId="12DA0206" w14:textId="11246CEF">
      <w:pPr>
        <w:pStyle w:val="DSHeadingNonLegal4"/>
        <w:jc w:val="both"/>
      </w:pPr>
      <w:r>
        <w:t xml:space="preserve">A comunicação à </w:t>
      </w:r>
      <w:r w:rsidRPr="00131EF2">
        <w:t>Presidente da Mesa da Assembleia Geral da SATA Air Açores</w:t>
      </w:r>
      <w:r>
        <w:t xml:space="preserve">, </w:t>
      </w:r>
      <w:r w:rsidR="000042CF">
        <w:t xml:space="preserve">de que </w:t>
      </w:r>
      <w:r w:rsidR="002D2E75">
        <w:t xml:space="preserve">o </w:t>
      </w:r>
      <w:r>
        <w:t>endereço de e-mai</w:t>
      </w:r>
      <w:r w:rsidR="002D2E75">
        <w:t xml:space="preserve">l </w:t>
      </w:r>
      <w:r w:rsidR="005B37B7">
        <w:t xml:space="preserve">a utilizar para a </w:t>
      </w:r>
      <w:r w:rsidR="003678AB">
        <w:t>presta</w:t>
      </w:r>
      <w:r w:rsidR="005B37B7">
        <w:t>ção</w:t>
      </w:r>
      <w:r w:rsidR="003678AB">
        <w:t xml:space="preserve"> </w:t>
      </w:r>
      <w:r w:rsidR="005B37B7">
        <w:t>d</w:t>
      </w:r>
      <w:r w:rsidR="003678AB">
        <w:t xml:space="preserve">a informação necessária </w:t>
      </w:r>
      <w:r w:rsidR="005D3CF4">
        <w:t>acerca da realização d</w:t>
      </w:r>
      <w:r w:rsidRPr="00131EF2" w:rsidR="005D3CF4">
        <w:t>a Assembleia de Obrigacionista</w:t>
      </w:r>
      <w:r w:rsidRPr="005D3CF4" w:rsidR="005D3CF4">
        <w:t xml:space="preserve"> </w:t>
      </w:r>
      <w:r w:rsidR="00A10FD2">
        <w:t>é [●].</w:t>
      </w:r>
    </w:p>
    <w:p w:rsidRPr="00131EF2" w:rsidR="00960AE9" w:rsidRDefault="00960AE9" w14:paraId="4A1C1838" w14:textId="77777777"/>
    <w:p w:rsidRPr="00131EF2" w:rsidR="00406609" w:rsidRDefault="000869BC" w14:paraId="6F559E90" w14:textId="617231BF">
      <w:r w:rsidRPr="00131EF2">
        <w:t>Com os melhores cumprimentos</w:t>
      </w:r>
      <w:r w:rsidRPr="00131EF2" w:rsidR="00960AE9">
        <w:t>.</w:t>
      </w:r>
    </w:p>
    <w:p w:rsidRPr="00131EF2" w:rsidR="00960AE9" w:rsidRDefault="00960AE9" w14:paraId="5ED30BA2" w14:textId="77777777"/>
    <w:p w:rsidRPr="00131EF2" w:rsidR="00960AE9" w:rsidP="00960AE9" w:rsidRDefault="00960AE9" w14:paraId="4D8B8ADA" w14:textId="54B7F0EE">
      <w:r w:rsidRPr="00131EF2">
        <w:lastRenderedPageBreak/>
        <w:t>[</w:t>
      </w:r>
      <w:r w:rsidRPr="00131EF2">
        <w:rPr>
          <w:b/>
          <w:bCs/>
          <w:i/>
          <w:iCs/>
        </w:rPr>
        <w:t>Local</w:t>
      </w:r>
      <w:r w:rsidRPr="00131EF2">
        <w:t>], [</w:t>
      </w:r>
      <w:r w:rsidRPr="00131EF2">
        <w:rPr>
          <w:b/>
          <w:bCs/>
          <w:i/>
          <w:iCs/>
        </w:rPr>
        <w:t>dia</w:t>
      </w:r>
      <w:r w:rsidRPr="00131EF2">
        <w:t>] de [</w:t>
      </w:r>
      <w:r w:rsidRPr="00131EF2">
        <w:rPr>
          <w:b/>
          <w:bCs/>
          <w:i/>
          <w:iCs/>
        </w:rPr>
        <w:t>mês</w:t>
      </w:r>
      <w:r w:rsidRPr="00131EF2">
        <w:t>] de 2023</w:t>
      </w:r>
    </w:p>
    <w:p w:rsidRPr="00131EF2" w:rsidR="00960AE9" w:rsidP="00960AE9" w:rsidRDefault="00960AE9" w14:paraId="7D5AA96E" w14:textId="77777777"/>
    <w:p w:rsidRPr="00131EF2" w:rsidR="000869BC" w:rsidRDefault="000869BC" w14:paraId="288AEB2B" w14:textId="77777777"/>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395"/>
        <w:gridCol w:w="4245"/>
      </w:tblGrid>
      <w:tr w:rsidRPr="00131EF2" w:rsidR="00960AE9" w:rsidTr="00960AE9" w14:paraId="55B13F39" w14:textId="77777777">
        <w:trPr>
          <w:trHeight w:val="300"/>
        </w:trPr>
        <w:tc>
          <w:tcPr>
            <w:tcW w:w="1395" w:type="dxa"/>
            <w:tcBorders>
              <w:top w:val="nil"/>
              <w:left w:val="nil"/>
              <w:bottom w:val="nil"/>
              <w:right w:val="nil"/>
            </w:tcBorders>
            <w:shd w:val="clear" w:color="auto" w:fill="auto"/>
            <w:hideMark/>
          </w:tcPr>
          <w:p w:rsidRPr="00131EF2" w:rsidR="00960AE9" w:rsidP="00960AE9" w:rsidRDefault="00960AE9" w14:paraId="2142ED60" w14:textId="77777777">
            <w:pPr>
              <w:spacing w:after="0" w:line="240" w:lineRule="auto"/>
              <w:jc w:val="both"/>
              <w:textAlignment w:val="baseline"/>
              <w:rPr>
                <w:rFonts w:ascii="Segoe UI" w:hAnsi="Segoe UI" w:eastAsia="Times New Roman" w:cs="Segoe UI"/>
                <w:sz w:val="18"/>
                <w:szCs w:val="18"/>
                <w:lang w:val="en-GB" w:eastAsia="en-GB"/>
              </w:rPr>
            </w:pPr>
            <w:r w:rsidRPr="00131EF2">
              <w:rPr>
                <w:rFonts w:ascii="Palatino Linotype" w:hAnsi="Palatino Linotype" w:eastAsia="Times New Roman" w:cs="Segoe UI"/>
                <w:b/>
                <w:bCs/>
                <w:sz w:val="22"/>
                <w:lang w:eastAsia="en-GB"/>
              </w:rPr>
              <w:t>Assinatura:</w:t>
            </w:r>
            <w:r w:rsidRPr="00131EF2">
              <w:rPr>
                <w:rFonts w:ascii="Palatino Linotype" w:hAnsi="Palatino Linotype" w:eastAsia="Times New Roman" w:cs="Segoe UI"/>
                <w:sz w:val="22"/>
                <w:lang w:val="en-GB" w:eastAsia="en-GB"/>
              </w:rPr>
              <w:t> </w:t>
            </w:r>
          </w:p>
        </w:tc>
        <w:tc>
          <w:tcPr>
            <w:tcW w:w="4245" w:type="dxa"/>
            <w:tcBorders>
              <w:top w:val="nil"/>
              <w:left w:val="nil"/>
              <w:bottom w:val="nil"/>
              <w:right w:val="nil"/>
            </w:tcBorders>
            <w:shd w:val="clear" w:color="auto" w:fill="auto"/>
            <w:hideMark/>
          </w:tcPr>
          <w:p w:rsidRPr="00131EF2" w:rsidR="00960AE9" w:rsidP="00960AE9" w:rsidRDefault="00960AE9" w14:paraId="7BF0863C" w14:textId="77777777">
            <w:pPr>
              <w:spacing w:after="0" w:line="240" w:lineRule="auto"/>
              <w:jc w:val="both"/>
              <w:textAlignment w:val="baseline"/>
              <w:rPr>
                <w:rFonts w:ascii="Palatino Linotype" w:hAnsi="Palatino Linotype" w:eastAsia="Times New Roman" w:cs="Segoe UI"/>
                <w:sz w:val="22"/>
                <w:lang w:val="en-GB" w:eastAsia="en-GB"/>
              </w:rPr>
            </w:pPr>
            <w:r w:rsidRPr="00131EF2">
              <w:rPr>
                <w:rFonts w:ascii="Palatino Linotype" w:hAnsi="Palatino Linotype" w:eastAsia="Times New Roman" w:cs="Segoe UI"/>
                <w:sz w:val="22"/>
                <w:lang w:eastAsia="en-GB"/>
              </w:rPr>
              <w:t>_____________________________</w:t>
            </w:r>
            <w:r w:rsidRPr="00131EF2">
              <w:rPr>
                <w:rFonts w:ascii="Palatino Linotype" w:hAnsi="Palatino Linotype" w:eastAsia="Times New Roman" w:cs="Segoe UI"/>
                <w:sz w:val="22"/>
                <w:lang w:val="en-GB" w:eastAsia="en-GB"/>
              </w:rPr>
              <w:t> </w:t>
            </w:r>
          </w:p>
          <w:p w:rsidRPr="00131EF2" w:rsidR="00960AE9" w:rsidP="00960AE9" w:rsidRDefault="00960AE9" w14:paraId="1F994322" w14:textId="77777777">
            <w:pPr>
              <w:spacing w:after="0" w:line="240" w:lineRule="auto"/>
              <w:jc w:val="both"/>
              <w:textAlignment w:val="baseline"/>
              <w:rPr>
                <w:rFonts w:ascii="Segoe UI" w:hAnsi="Segoe UI" w:eastAsia="Times New Roman" w:cs="Segoe UI"/>
                <w:sz w:val="18"/>
                <w:szCs w:val="18"/>
                <w:lang w:val="en-GB" w:eastAsia="en-GB"/>
              </w:rPr>
            </w:pPr>
          </w:p>
        </w:tc>
      </w:tr>
      <w:tr w:rsidRPr="00131EF2" w:rsidR="00960AE9" w:rsidTr="00960AE9" w14:paraId="6C8F4696" w14:textId="77777777">
        <w:trPr>
          <w:trHeight w:val="300"/>
        </w:trPr>
        <w:tc>
          <w:tcPr>
            <w:tcW w:w="1395" w:type="dxa"/>
            <w:tcBorders>
              <w:top w:val="nil"/>
              <w:left w:val="nil"/>
              <w:bottom w:val="nil"/>
              <w:right w:val="nil"/>
            </w:tcBorders>
            <w:shd w:val="clear" w:color="auto" w:fill="auto"/>
            <w:hideMark/>
          </w:tcPr>
          <w:p w:rsidRPr="00131EF2" w:rsidR="00960AE9" w:rsidP="00960AE9" w:rsidRDefault="00960AE9" w14:paraId="0BD35FAD" w14:textId="77777777">
            <w:pPr>
              <w:spacing w:after="0" w:line="240" w:lineRule="auto"/>
              <w:jc w:val="both"/>
              <w:textAlignment w:val="baseline"/>
              <w:rPr>
                <w:rFonts w:ascii="Segoe UI" w:hAnsi="Segoe UI" w:eastAsia="Times New Roman" w:cs="Segoe UI"/>
                <w:sz w:val="18"/>
                <w:szCs w:val="18"/>
                <w:lang w:val="en-GB" w:eastAsia="en-GB"/>
              </w:rPr>
            </w:pPr>
            <w:r w:rsidRPr="00131EF2">
              <w:rPr>
                <w:rFonts w:ascii="Palatino Linotype" w:hAnsi="Palatino Linotype" w:eastAsia="Times New Roman" w:cs="Segoe UI"/>
                <w:sz w:val="22"/>
                <w:lang w:eastAsia="en-GB"/>
              </w:rPr>
              <w:t>Nome:</w:t>
            </w:r>
            <w:r w:rsidRPr="00131EF2">
              <w:rPr>
                <w:rFonts w:ascii="Palatino Linotype" w:hAnsi="Palatino Linotype" w:eastAsia="Times New Roman" w:cs="Segoe UI"/>
                <w:sz w:val="22"/>
                <w:lang w:val="en-GB" w:eastAsia="en-GB"/>
              </w:rPr>
              <w:t> </w:t>
            </w:r>
          </w:p>
        </w:tc>
        <w:tc>
          <w:tcPr>
            <w:tcW w:w="4245" w:type="dxa"/>
            <w:tcBorders>
              <w:top w:val="nil"/>
              <w:left w:val="nil"/>
              <w:bottom w:val="nil"/>
              <w:right w:val="nil"/>
            </w:tcBorders>
            <w:shd w:val="clear" w:color="auto" w:fill="auto"/>
            <w:hideMark/>
          </w:tcPr>
          <w:p w:rsidRPr="00131EF2" w:rsidR="00960AE9" w:rsidP="00960AE9" w:rsidRDefault="00960AE9" w14:paraId="0EE1F7A7" w14:textId="77777777">
            <w:pPr>
              <w:spacing w:after="0" w:line="240" w:lineRule="auto"/>
              <w:jc w:val="both"/>
              <w:textAlignment w:val="baseline"/>
              <w:rPr>
                <w:rFonts w:ascii="Segoe UI" w:hAnsi="Segoe UI" w:eastAsia="Times New Roman" w:cs="Segoe UI"/>
                <w:sz w:val="18"/>
                <w:szCs w:val="18"/>
                <w:lang w:eastAsia="en-GB"/>
              </w:rPr>
            </w:pPr>
            <w:r w:rsidRPr="00131EF2">
              <w:rPr>
                <w:rFonts w:ascii="Segoe UI" w:hAnsi="Segoe UI" w:eastAsia="Times New Roman" w:cs="Segoe UI"/>
                <w:sz w:val="18"/>
                <w:szCs w:val="18"/>
                <w:lang w:eastAsia="en-GB"/>
              </w:rPr>
              <w:t>[●]</w:t>
            </w:r>
          </w:p>
          <w:p w:rsidRPr="00131EF2" w:rsidR="00960AE9" w:rsidP="00960AE9" w:rsidRDefault="00960AE9" w14:paraId="470A2DE3" w14:textId="51D435E7">
            <w:pPr>
              <w:spacing w:after="0" w:line="240" w:lineRule="auto"/>
              <w:jc w:val="both"/>
              <w:textAlignment w:val="baseline"/>
              <w:rPr>
                <w:rFonts w:ascii="Segoe UI" w:hAnsi="Segoe UI" w:eastAsia="Times New Roman" w:cs="Segoe UI"/>
                <w:sz w:val="18"/>
                <w:szCs w:val="18"/>
                <w:lang w:eastAsia="en-GB"/>
              </w:rPr>
            </w:pPr>
          </w:p>
        </w:tc>
      </w:tr>
      <w:tr w:rsidRPr="00960AE9" w:rsidR="00960AE9" w:rsidTr="00960AE9" w14:paraId="364DE93B" w14:textId="77777777">
        <w:trPr>
          <w:trHeight w:val="300"/>
        </w:trPr>
        <w:tc>
          <w:tcPr>
            <w:tcW w:w="1395" w:type="dxa"/>
            <w:tcBorders>
              <w:top w:val="nil"/>
              <w:left w:val="nil"/>
              <w:bottom w:val="nil"/>
              <w:right w:val="nil"/>
            </w:tcBorders>
            <w:shd w:val="clear" w:color="auto" w:fill="auto"/>
            <w:hideMark/>
          </w:tcPr>
          <w:p w:rsidRPr="00131EF2" w:rsidR="00960AE9" w:rsidP="00960AE9" w:rsidRDefault="00960AE9" w14:paraId="4F93E2A0" w14:textId="77777777">
            <w:pPr>
              <w:spacing w:after="0" w:line="240" w:lineRule="auto"/>
              <w:jc w:val="both"/>
              <w:textAlignment w:val="baseline"/>
              <w:rPr>
                <w:rFonts w:ascii="Segoe UI" w:hAnsi="Segoe UI" w:eastAsia="Times New Roman" w:cs="Segoe UI"/>
                <w:sz w:val="18"/>
                <w:szCs w:val="18"/>
                <w:lang w:val="en-GB" w:eastAsia="en-GB"/>
              </w:rPr>
            </w:pPr>
            <w:r w:rsidRPr="00131EF2">
              <w:rPr>
                <w:rFonts w:ascii="Palatino Linotype" w:hAnsi="Palatino Linotype" w:eastAsia="Times New Roman" w:cs="Segoe UI"/>
                <w:sz w:val="22"/>
                <w:lang w:eastAsia="en-GB"/>
              </w:rPr>
              <w:t>Qualidade:</w:t>
            </w:r>
            <w:r w:rsidRPr="00131EF2">
              <w:rPr>
                <w:rFonts w:ascii="Palatino Linotype" w:hAnsi="Palatino Linotype" w:eastAsia="Times New Roman" w:cs="Segoe UI"/>
                <w:sz w:val="22"/>
                <w:lang w:val="en-GB" w:eastAsia="en-GB"/>
              </w:rPr>
              <w:t> </w:t>
            </w:r>
          </w:p>
        </w:tc>
        <w:tc>
          <w:tcPr>
            <w:tcW w:w="4245" w:type="dxa"/>
            <w:tcBorders>
              <w:top w:val="nil"/>
              <w:left w:val="nil"/>
              <w:bottom w:val="nil"/>
              <w:right w:val="nil"/>
            </w:tcBorders>
            <w:shd w:val="clear" w:color="auto" w:fill="auto"/>
            <w:hideMark/>
          </w:tcPr>
          <w:p w:rsidRPr="00960AE9" w:rsidR="00960AE9" w:rsidP="00960AE9" w:rsidRDefault="00960AE9" w14:paraId="7769F0F5" w14:textId="1650EB37">
            <w:pPr>
              <w:spacing w:after="0" w:line="240" w:lineRule="auto"/>
              <w:jc w:val="both"/>
              <w:textAlignment w:val="baseline"/>
              <w:rPr>
                <w:rFonts w:ascii="Segoe UI" w:hAnsi="Segoe UI" w:eastAsia="Times New Roman" w:cs="Segoe UI"/>
                <w:sz w:val="18"/>
                <w:szCs w:val="18"/>
                <w:lang w:eastAsia="en-GB"/>
              </w:rPr>
            </w:pPr>
            <w:r w:rsidRPr="00131EF2">
              <w:rPr>
                <w:rFonts w:ascii="Segoe UI" w:hAnsi="Segoe UI" w:eastAsia="Times New Roman" w:cs="Segoe UI"/>
                <w:sz w:val="18"/>
                <w:szCs w:val="18"/>
                <w:lang w:eastAsia="en-GB"/>
              </w:rPr>
              <w:t>[</w:t>
            </w:r>
            <w:r w:rsidRPr="00131EF2" w:rsidR="00A742AB">
              <w:rPr>
                <w:rFonts w:ascii="Segoe UI" w:hAnsi="Segoe UI" w:eastAsia="Times New Roman" w:cs="Segoe UI"/>
                <w:i/>
                <w:iCs/>
                <w:sz w:val="18"/>
                <w:szCs w:val="18"/>
                <w:lang w:eastAsia="en-GB"/>
              </w:rPr>
              <w:t>se aplicável</w:t>
            </w:r>
            <w:r w:rsidRPr="00131EF2">
              <w:rPr>
                <w:rFonts w:ascii="Segoe UI" w:hAnsi="Segoe UI" w:eastAsia="Times New Roman" w:cs="Segoe UI"/>
                <w:sz w:val="18"/>
                <w:szCs w:val="18"/>
                <w:lang w:eastAsia="en-GB"/>
              </w:rPr>
              <w:t>]</w:t>
            </w:r>
          </w:p>
        </w:tc>
      </w:tr>
    </w:tbl>
    <w:p w:rsidR="000869BC" w:rsidRDefault="000869BC" w14:paraId="07FC80BB" w14:textId="77777777"/>
    <w:p w:rsidR="000869BC" w:rsidRDefault="000869BC" w14:paraId="36E722BF" w14:textId="77777777"/>
    <w:p w:rsidR="000869BC" w:rsidRDefault="000869BC" w14:paraId="3AF5D4AE" w14:textId="77777777"/>
    <w:p w:rsidR="00406609" w:rsidRDefault="00406609" w14:paraId="09B4CD7E" w14:textId="77777777"/>
    <w:p w:rsidR="00406609" w:rsidRDefault="00406609" w14:paraId="34ECC88D" w14:textId="77777777"/>
    <w:p w:rsidR="00E903C9" w:rsidRDefault="00E903C9" w14:paraId="13D095CD" w14:textId="71523537">
      <w:pPr>
        <w:spacing w:after="160" w:line="259" w:lineRule="auto"/>
      </w:pPr>
      <w:r>
        <w:br w:type="page"/>
      </w:r>
    </w:p>
    <w:p w:rsidR="00406609" w:rsidRDefault="00E903C9" w14:paraId="79D06FD2" w14:textId="5DB5A982">
      <w:pPr>
        <w:rPr>
          <w:b/>
          <w:bCs/>
          <w:smallCaps/>
        </w:rPr>
      </w:pPr>
      <w:r w:rsidRPr="00E903C9">
        <w:rPr>
          <w:b/>
          <w:bCs/>
          <w:smallCaps/>
        </w:rPr>
        <w:lastRenderedPageBreak/>
        <w:t>Notas explicativas:</w:t>
      </w:r>
    </w:p>
    <w:p w:rsidRPr="00CA6AFA" w:rsidR="00E903C9" w:rsidP="004E4A8E" w:rsidRDefault="00CA6AFA" w14:paraId="0A461630" w14:textId="44043861">
      <w:pPr>
        <w:pStyle w:val="DSNumberedList1"/>
        <w:spacing w:line="276" w:lineRule="auto"/>
        <w:jc w:val="both"/>
        <w:rPr>
          <w:b/>
          <w:bCs/>
          <w:smallCaps/>
        </w:rPr>
      </w:pPr>
      <w:r>
        <w:t>A entrega da presente declaração não dispensa o Obrigacionista de cumprir os procedimentos previstos na Convocatória, disponível para consulta, relativos à representação na Assembleia de Obrigacionistas.</w:t>
      </w:r>
    </w:p>
    <w:p w:rsidRPr="00CA6AFA" w:rsidR="00CA6AFA" w:rsidP="004E4A8E" w:rsidRDefault="00CA6AFA" w14:paraId="33FCBAC2" w14:textId="77777777">
      <w:pPr>
        <w:pStyle w:val="DSNumberedList1"/>
        <w:numPr>
          <w:ilvl w:val="0"/>
          <w:numId w:val="0"/>
        </w:numPr>
        <w:spacing w:line="276" w:lineRule="auto"/>
        <w:ind w:left="567"/>
        <w:jc w:val="both"/>
        <w:rPr>
          <w:b/>
          <w:bCs/>
          <w:smallCaps/>
        </w:rPr>
      </w:pPr>
    </w:p>
    <w:p w:rsidRPr="00266B13" w:rsidR="00CA6AFA" w:rsidP="004E4A8E" w:rsidRDefault="00CA6AFA" w14:paraId="415C5514" w14:textId="1FCDEA94">
      <w:pPr>
        <w:pStyle w:val="DSNumberedList1"/>
        <w:spacing w:line="276" w:lineRule="auto"/>
        <w:jc w:val="both"/>
        <w:rPr>
          <w:b/>
          <w:bCs/>
          <w:smallCaps/>
        </w:rPr>
      </w:pPr>
      <w:r>
        <w:t>A Assembleia de Obrigacionistas terá lugar a</w:t>
      </w:r>
      <w:r w:rsidR="004E4A8E">
        <w:t xml:space="preserve"> </w:t>
      </w:r>
      <w:r w:rsidR="0060381D">
        <w:t xml:space="preserve">13 </w:t>
      </w:r>
      <w:r w:rsidR="004E4A8E">
        <w:t>de julho de 2023</w:t>
      </w:r>
      <w:r>
        <w:t xml:space="preserve">, pelas </w:t>
      </w:r>
      <w:r w:rsidR="00E8494A">
        <w:t>10</w:t>
      </w:r>
      <w:r>
        <w:t xml:space="preserve"> horas</w:t>
      </w:r>
      <w:r w:rsidR="00E8494A">
        <w:t xml:space="preserve"> e 30 minutos</w:t>
      </w:r>
      <w:r>
        <w:t xml:space="preserve"> </w:t>
      </w:r>
      <w:r w:rsidR="004E4A8E">
        <w:t>(GMT)</w:t>
      </w:r>
      <w:r>
        <w:t xml:space="preserve">, exclusivamente por meios telemáticos, com a </w:t>
      </w:r>
      <w:r w:rsidR="00F21C0C">
        <w:t>O</w:t>
      </w:r>
      <w:r>
        <w:t xml:space="preserve">rdem de </w:t>
      </w:r>
      <w:r w:rsidR="00F21C0C">
        <w:t>T</w:t>
      </w:r>
      <w:r>
        <w:t xml:space="preserve">rabalhos e a respetiva documentação referidas na convocatória disponíveis para consulta. Caso na data referida, a Assembleia de Obrigacionistas não se </w:t>
      </w:r>
      <w:r w:rsidR="003E68B5">
        <w:t xml:space="preserve">possa </w:t>
      </w:r>
      <w:r>
        <w:t xml:space="preserve">realizar por falta de quórum, a mesma realizar-se-á em segunda </w:t>
      </w:r>
      <w:r w:rsidR="003E68B5">
        <w:t>convocação</w:t>
      </w:r>
      <w:r>
        <w:t xml:space="preserve"> no dia </w:t>
      </w:r>
      <w:r w:rsidR="003E68B5">
        <w:t>2</w:t>
      </w:r>
      <w:r w:rsidR="0060381D">
        <w:t>8</w:t>
      </w:r>
      <w:bookmarkStart w:name="OpenAt" w:id="1"/>
      <w:bookmarkEnd w:id="1"/>
      <w:r>
        <w:t xml:space="preserve"> de </w:t>
      </w:r>
      <w:r w:rsidR="003E68B5">
        <w:t>julho</w:t>
      </w:r>
      <w:r>
        <w:t xml:space="preserve"> de 202</w:t>
      </w:r>
      <w:r w:rsidR="003E68B5">
        <w:t>3</w:t>
      </w:r>
      <w:r>
        <w:t>, pelas 1</w:t>
      </w:r>
      <w:r w:rsidR="00E8494A">
        <w:t>0</w:t>
      </w:r>
      <w:r>
        <w:t xml:space="preserve"> horas </w:t>
      </w:r>
      <w:r w:rsidR="00E8494A">
        <w:t>30 minuto</w:t>
      </w:r>
      <w:r w:rsidR="003E68B5">
        <w:t xml:space="preserve">s (GMT) </w:t>
      </w:r>
      <w:r>
        <w:t xml:space="preserve">com a mesma </w:t>
      </w:r>
      <w:r w:rsidR="003E68B5">
        <w:t>O</w:t>
      </w:r>
      <w:r>
        <w:t xml:space="preserve">rdem de </w:t>
      </w:r>
      <w:r w:rsidR="003E68B5">
        <w:t>T</w:t>
      </w:r>
      <w:r>
        <w:t>rabalhos.</w:t>
      </w:r>
    </w:p>
    <w:p w:rsidR="00266B13" w:rsidP="00266B13" w:rsidRDefault="00266B13" w14:paraId="4181D312" w14:textId="77777777">
      <w:pPr>
        <w:pStyle w:val="ListParagraph"/>
        <w:rPr>
          <w:b/>
          <w:bCs/>
          <w:smallCaps/>
        </w:rPr>
      </w:pPr>
    </w:p>
    <w:p w:rsidRPr="004A0D78" w:rsidR="00266B13" w:rsidP="004A0D78" w:rsidRDefault="006A64E0" w14:paraId="31CDDC1B" w14:textId="778E01E2">
      <w:pPr>
        <w:pStyle w:val="DSNumberedList1"/>
        <w:spacing w:line="276" w:lineRule="auto"/>
        <w:jc w:val="both"/>
        <w:rPr>
          <w:b/>
          <w:bCs/>
          <w:smallCaps/>
        </w:rPr>
      </w:pPr>
      <w:r>
        <w:t>Os Obrigacionistas participar</w:t>
      </w:r>
      <w:r w:rsidR="00190240">
        <w:t>ão</w:t>
      </w:r>
      <w:r>
        <w:t xml:space="preserve"> na </w:t>
      </w:r>
      <w:r w:rsidR="00190240">
        <w:t>Assembleia de Obrigacionistas</w:t>
      </w:r>
      <w:r w:rsidR="004A0D78">
        <w:t xml:space="preserve">, </w:t>
      </w:r>
      <w:r>
        <w:t xml:space="preserve">através de meios telemáticos, nos termos a serem enviados por </w:t>
      </w:r>
      <w:r w:rsidRPr="004A0D78">
        <w:rPr>
          <w:i/>
          <w:iCs/>
        </w:rPr>
        <w:t>e-mail</w:t>
      </w:r>
      <w:r>
        <w:t xml:space="preserve"> para o endereço indicado </w:t>
      </w:r>
      <w:r w:rsidR="004A0D78">
        <w:t xml:space="preserve">pelos Obrigacionistas </w:t>
      </w:r>
      <w:r w:rsidR="00190240">
        <w:t>na presente Declaração</w:t>
      </w:r>
      <w:r>
        <w:t>.</w:t>
      </w:r>
    </w:p>
    <w:p w:rsidR="00190240" w:rsidP="00190240" w:rsidRDefault="00190240" w14:paraId="35F9A005" w14:textId="77777777">
      <w:pPr>
        <w:pStyle w:val="ListParagraph"/>
        <w:rPr>
          <w:b/>
          <w:bCs/>
          <w:smallCaps/>
        </w:rPr>
      </w:pPr>
    </w:p>
    <w:p w:rsidRPr="00107717" w:rsidR="000A456F" w:rsidP="004E4A8E" w:rsidRDefault="00EE3DA3" w14:paraId="7A979C1E" w14:textId="39669C54">
      <w:pPr>
        <w:pStyle w:val="DSNumberedList1"/>
        <w:spacing w:line="276" w:lineRule="auto"/>
        <w:jc w:val="both"/>
        <w:rPr>
          <w:b/>
          <w:bCs/>
          <w:smallCaps/>
        </w:rPr>
      </w:pPr>
      <w:r>
        <w:t>As Declarações de Participação mantêm-se válidas para a Assembleia de Obrigacionistas reunida em segunda convocação, sempre que não exista indicação em contrário do Obrigacionista e desde que este continue a ser titular das obrigações na Data de Registo respetiva</w:t>
      </w:r>
      <w:r w:rsidR="00107717">
        <w:t>.</w:t>
      </w:r>
    </w:p>
    <w:p w:rsidR="00107717" w:rsidP="00107717" w:rsidRDefault="00107717" w14:paraId="3781DEEC" w14:textId="77777777">
      <w:pPr>
        <w:pStyle w:val="ListParagraph"/>
        <w:rPr>
          <w:b/>
          <w:bCs/>
          <w:smallCaps/>
        </w:rPr>
      </w:pPr>
    </w:p>
    <w:p w:rsidRPr="006D7AE9" w:rsidR="00107717" w:rsidP="004E4A8E" w:rsidRDefault="00107717" w14:paraId="1E6F865A" w14:textId="7D13107E">
      <w:pPr>
        <w:pStyle w:val="DSNumberedList1"/>
        <w:spacing w:line="276" w:lineRule="auto"/>
        <w:jc w:val="both"/>
        <w:rPr>
          <w:b/>
          <w:bCs/>
          <w:smallCaps/>
        </w:rPr>
      </w:pPr>
      <w:r>
        <w:t xml:space="preserve">Os Obrigacionistas que tenham </w:t>
      </w:r>
      <w:r w:rsidR="00543FA9">
        <w:t>apresentando a presente Declaração de Participaçã</w:t>
      </w:r>
      <w:r w:rsidR="00585181">
        <w:t xml:space="preserve">o </w:t>
      </w:r>
      <w:r>
        <w:t xml:space="preserve">e transmitam a titularidade das obrigações entre a Data de Registo e o fim da Assembleia de Obrigacionistas devem comunicá-lo imediatamente </w:t>
      </w:r>
      <w:r w:rsidR="00310591">
        <w:t xml:space="preserve">à </w:t>
      </w:r>
      <w:r>
        <w:t>Presidente da Mesa da Assembleia Geral e à Comissão do Mercado de Valores Mobiliários.</w:t>
      </w:r>
    </w:p>
    <w:p w:rsidR="006D7AE9" w:rsidP="006D7AE9" w:rsidRDefault="006D7AE9" w14:paraId="454F4440" w14:textId="77777777">
      <w:pPr>
        <w:pStyle w:val="ListParagraph"/>
        <w:rPr>
          <w:b/>
          <w:bCs/>
          <w:smallCaps/>
        </w:rPr>
      </w:pPr>
    </w:p>
    <w:p w:rsidRPr="006D7AE9" w:rsidR="006D7AE9" w:rsidP="004E4A8E" w:rsidRDefault="006D7AE9" w14:paraId="58F69C64" w14:textId="4349255B">
      <w:pPr>
        <w:pStyle w:val="DSNumberedList1"/>
        <w:spacing w:line="276" w:lineRule="auto"/>
        <w:jc w:val="both"/>
        <w:rPr>
          <w:b/>
          <w:bCs/>
          <w:smallCaps/>
        </w:rPr>
      </w:pPr>
      <w:r>
        <w:t>Para qualquer esclarecimento adicional, por favor contactar:</w:t>
      </w:r>
    </w:p>
    <w:p w:rsidRPr="006D7AE9" w:rsidR="006D7AE9" w:rsidP="00246C73" w:rsidRDefault="006D7AE9" w14:paraId="0782AF45" w14:textId="77777777">
      <w:pPr>
        <w:pStyle w:val="paragraph"/>
        <w:spacing w:before="0" w:beforeAutospacing="0" w:after="0" w:afterAutospacing="0"/>
        <w:ind w:left="567"/>
        <w:textAlignment w:val="baseline"/>
        <w:rPr>
          <w:rFonts w:ascii="Segoe UI" w:hAnsi="Segoe UI" w:cs="Segoe UI"/>
          <w:sz w:val="18"/>
          <w:szCs w:val="18"/>
          <w:lang w:val="pt-PT"/>
        </w:rPr>
      </w:pPr>
      <w:r w:rsidRPr="006D7AE9">
        <w:rPr>
          <w:rStyle w:val="normaltextrun"/>
          <w:rFonts w:ascii="Palatino Linotype" w:hAnsi="Palatino Linotype" w:cs="Segoe UI" w:eastAsiaTheme="majorEastAsia"/>
          <w:b/>
          <w:bCs/>
          <w:smallCaps/>
          <w:sz w:val="21"/>
          <w:szCs w:val="21"/>
          <w:u w:val="single"/>
          <w:lang w:val="pt-PT"/>
        </w:rPr>
        <w:t>SATA Air Açores:</w:t>
      </w:r>
      <w:r w:rsidRPr="006D7AE9">
        <w:rPr>
          <w:rStyle w:val="eop"/>
          <w:rFonts w:ascii="Palatino Linotype" w:hAnsi="Palatino Linotype" w:cs="Segoe UI" w:eastAsiaTheme="majorEastAsia"/>
          <w:szCs w:val="21"/>
          <w:lang w:val="pt-PT"/>
        </w:rPr>
        <w:t> </w:t>
      </w:r>
    </w:p>
    <w:p w:rsidRPr="00D95BD2" w:rsidR="00246C73" w:rsidP="00246C73" w:rsidRDefault="00246C73" w14:paraId="77DFA513" w14:textId="77777777">
      <w:pPr>
        <w:pStyle w:val="paragraph"/>
        <w:spacing w:before="0" w:beforeAutospacing="0" w:after="0" w:afterAutospacing="0"/>
        <w:ind w:left="567"/>
        <w:textAlignment w:val="baseline"/>
        <w:rPr>
          <w:rStyle w:val="normaltextrun"/>
          <w:rFonts w:ascii="Palatino Linotype" w:hAnsi="Palatino Linotype" w:cs="Segoe UI" w:eastAsiaTheme="majorEastAsia"/>
          <w:sz w:val="14"/>
          <w:szCs w:val="14"/>
          <w:lang w:val="pt-PT"/>
        </w:rPr>
      </w:pPr>
    </w:p>
    <w:p w:rsidRPr="006D7AE9" w:rsidR="006D7AE9" w:rsidP="00246C73" w:rsidRDefault="006D7AE9" w14:paraId="3B8AB106" w14:textId="44E748C6">
      <w:pPr>
        <w:pStyle w:val="paragraph"/>
        <w:spacing w:before="0" w:beforeAutospacing="0" w:after="0" w:afterAutospacing="0"/>
        <w:ind w:left="567"/>
        <w:textAlignment w:val="baseline"/>
        <w:rPr>
          <w:rFonts w:ascii="Segoe UI" w:hAnsi="Segoe UI" w:cs="Segoe UI"/>
          <w:sz w:val="18"/>
          <w:szCs w:val="18"/>
          <w:lang w:val="pt-PT"/>
        </w:rPr>
      </w:pPr>
      <w:r w:rsidRPr="006D7AE9">
        <w:rPr>
          <w:rStyle w:val="normaltextrun"/>
          <w:rFonts w:ascii="Palatino Linotype" w:hAnsi="Palatino Linotype" w:cs="Segoe UI" w:eastAsiaTheme="majorEastAsia"/>
          <w:sz w:val="21"/>
          <w:szCs w:val="21"/>
          <w:lang w:val="pt-PT"/>
        </w:rPr>
        <w:t xml:space="preserve">Telefone: </w:t>
      </w:r>
      <w:r w:rsidRPr="00B04491" w:rsidR="00B04491">
        <w:rPr>
          <w:rStyle w:val="normaltextrun"/>
          <w:rFonts w:ascii="Palatino Linotype" w:hAnsi="Palatino Linotype" w:cs="Segoe UI" w:eastAsiaTheme="majorEastAsia"/>
          <w:sz w:val="21"/>
          <w:szCs w:val="21"/>
          <w:lang w:val="pt-PT"/>
        </w:rPr>
        <w:t>(+351) 296 209 718</w:t>
      </w:r>
      <w:r w:rsidRPr="006D7AE9">
        <w:rPr>
          <w:rStyle w:val="eop"/>
          <w:rFonts w:ascii="Palatino Linotype" w:hAnsi="Palatino Linotype" w:cs="Segoe UI" w:eastAsiaTheme="majorEastAsia"/>
          <w:szCs w:val="21"/>
          <w:lang w:val="pt-PT"/>
        </w:rPr>
        <w:t> </w:t>
      </w:r>
    </w:p>
    <w:p w:rsidRPr="00D95BD2" w:rsidR="00246C73" w:rsidP="00246C73" w:rsidRDefault="00246C73" w14:paraId="1ED17263" w14:textId="77777777">
      <w:pPr>
        <w:pStyle w:val="paragraph"/>
        <w:spacing w:before="0" w:beforeAutospacing="0" w:after="0" w:afterAutospacing="0"/>
        <w:ind w:left="567"/>
        <w:textAlignment w:val="baseline"/>
        <w:rPr>
          <w:rStyle w:val="normaltextrun"/>
          <w:rFonts w:ascii="Palatino Linotype" w:hAnsi="Palatino Linotype" w:cs="Segoe UI" w:eastAsiaTheme="majorEastAsia"/>
          <w:sz w:val="14"/>
          <w:szCs w:val="14"/>
          <w:lang w:val="pt-PT"/>
        </w:rPr>
      </w:pPr>
    </w:p>
    <w:p w:rsidRPr="006D7AE9" w:rsidR="006D7AE9" w:rsidP="00246C73" w:rsidRDefault="006D7AE9" w14:paraId="2D326996" w14:textId="5BC4BF29">
      <w:pPr>
        <w:pStyle w:val="paragraph"/>
        <w:spacing w:before="0" w:beforeAutospacing="0" w:after="0" w:afterAutospacing="0"/>
        <w:ind w:left="567"/>
        <w:textAlignment w:val="baseline"/>
        <w:rPr>
          <w:rFonts w:ascii="Segoe UI" w:hAnsi="Segoe UI" w:cs="Segoe UI"/>
          <w:sz w:val="18"/>
          <w:szCs w:val="18"/>
          <w:lang w:val="pt-PT"/>
        </w:rPr>
      </w:pPr>
      <w:r w:rsidRPr="006D7AE9">
        <w:rPr>
          <w:rStyle w:val="normaltextrun"/>
          <w:rFonts w:ascii="Palatino Linotype" w:hAnsi="Palatino Linotype" w:cs="Segoe UI" w:eastAsiaTheme="majorEastAsia"/>
          <w:sz w:val="21"/>
          <w:szCs w:val="21"/>
          <w:lang w:val="pt-PT"/>
        </w:rPr>
        <w:t>E-mail</w:t>
      </w:r>
      <w:r w:rsidRPr="00E8494A">
        <w:rPr>
          <w:rStyle w:val="normaltextrun"/>
          <w:rFonts w:ascii="Palatino Linotype" w:hAnsi="Palatino Linotype" w:cs="Segoe UI" w:eastAsiaTheme="majorEastAsia"/>
          <w:sz w:val="21"/>
          <w:szCs w:val="21"/>
          <w:lang w:val="pt-PT"/>
        </w:rPr>
        <w:t xml:space="preserve">: </w:t>
      </w:r>
      <w:hyperlink w:history="1" r:id="rId24">
        <w:r w:rsidRPr="00AF50BF" w:rsidR="00E75117">
          <w:rPr>
            <w:rStyle w:val="Hyperlink"/>
            <w:rFonts w:ascii="Palatino Linotype" w:hAnsi="Palatino Linotype" w:cs="Segoe UI" w:eastAsiaTheme="majorEastAsia"/>
            <w:sz w:val="21"/>
            <w:szCs w:val="21"/>
          </w:rPr>
          <w:t>sca@sata.pt</w:t>
        </w:r>
      </w:hyperlink>
    </w:p>
    <w:p w:rsidRPr="00E903C9" w:rsidR="006D7AE9" w:rsidP="006D7AE9" w:rsidRDefault="006D7AE9" w14:paraId="1ED02540" w14:textId="77777777">
      <w:pPr>
        <w:pStyle w:val="DSNumberedList1"/>
        <w:numPr>
          <w:ilvl w:val="0"/>
          <w:numId w:val="0"/>
        </w:numPr>
        <w:spacing w:line="276" w:lineRule="auto"/>
        <w:jc w:val="both"/>
        <w:rPr>
          <w:b/>
          <w:bCs/>
          <w:smallCaps/>
        </w:rPr>
      </w:pPr>
    </w:p>
    <w:sectPr w:rsidRPr="00E903C9" w:rsidR="006D7AE9" w:rsidSect="00BC3EC6">
      <w:headerReference w:type="first" r:id="rId25"/>
      <w:pgSz w:w="11906" w:h="16838" w:orient="portrait" w:code="9"/>
      <w:pgMar w:top="1560" w:right="1700" w:bottom="1247" w:left="1418" w:header="709" w:footer="1247" w:gutter="0"/>
      <w:paperSrc w:first="1" w:other="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IAGUAYQBkAGkAbgBnAF8ATgBvAG4ATABlAGcAYQBsAF8ANAA=" wne:acdName="acd3" wne:fciIndexBasedOn="0065"/>
    <wne:acd wne:argValue="AgBEAFMAXwBIAGUAYQBkAGkAbgBnAF8ATgBvAG4ATABlAGcAYQBsAF8ANQA=" wne:acdName="acd4" wne:fciIndexBasedOn="0065"/>
    <wne:acd wne:argValue="AgBEAFMAXwBCAHUAbABsAGUAdABfADMAXwBJAG4AZABlAG4AdAA=" wne:acdName="acd5" wne:fciIndexBasedOn="0065"/>
    <wne:acd wne:argValue="AgBEAFMAXwBIAGUAYQBkAGkAbgBnAF8AVQBuAG4AdQBtAGIAZQByAGUAZABfADEA" wne:acdName="acd6" wne:fciIndexBasedOn="0065"/>
    <wne:acd wne:argValue="AgBEAFMAXwBIAGUAYQBkAGkAbgBnAF8AVQBuAG4AdQBtAGIAZQByAGUAZABfADIA" wne:acdName="acd7" wne:fciIndexBasedOn="0065"/>
    <wne:acd wne:argValue="AgBEAFMAXwBIAGUAYQBkAGkAbgBnAF8AVQBuAG4AdQBtAGIAZQByAGUAZABfADMA" wne:acdName="acd8" wne:fciIndexBasedOn="0065"/>
    <wne:acd wne:argValue="AgBEAFMAXwBIAGUAYQBkAGkAbgBnAF8AVQBuAG4AdQBtAGIAZQByAGUAZABfADQA" wne:acdName="acd9" wne:fciIndexBasedOn="0065"/>
    <wne:acd wne:argValue="AgBEAFMAXwBIAGUAYQBkAGkAbgBnAF8AVQBuAG4AdQBtAGIAZQByAGUAZABfADUA" wne:acdName="acd10" wne:fciIndexBasedOn="0065"/>
    <wne:acd wne:argValue="AgBEAFMAXwBIAGUAYQBkAGkAbgBnAF8AVQBuAG4AdQBtAGIAZQByAGUAZABfADYA" wne:acdName="acd11" wne:fciIndexBasedOn="0065"/>
    <wne:acd wne:argValue="AgBEAFMAXwBIAGUAYQBkAGkAbgBnAF8AVQBuAG4AdQBtAGIAZQByAGUAZABfADcA" wne:acdName="acd12" wne:fciIndexBasedOn="0065"/>
    <wne:acd wne:argValue="AgBEAFMAXwBIAGUAYQBkAGkAbgBnAF8AVQBuAG4AdQBtAGIAZQByAGUAZABfADgA" wne:acdName="acd13" wne:fciIndexBasedOn="0065"/>
    <wne:acd wne:argValue="AgBEAFMAXwBIAGUAYQBkAGkAbgBnAF8AVQBuAG4AdQBtAGIAZQByAGUAZABfADkA" wne:acdName="acd14" wne:fciIndexBasedOn="0065"/>
    <wne:acd wne:argValue="AgBEAFMAXwBTAGMAaABlAGQAdQBsAGUAcwBMAGkAcwB0AA==" wne:acdName="acd15" wne:fciIndexBasedOn="0065"/>
    <wne:acd wne:argValue="AgBEAFMAXwBBAHQAdABhAGMAaABlAG0AZQBuAHQAcwBMAGkAcwB0A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IAGUAYQBkAGkAbgBnAF8ATgBvAG4ATABlAGcAYQBsAF8AMQA=" wne:acdName="acd21" wne:fciIndexBasedOn="0065"/>
    <wne:acd wne:argValue="AgBEAFMAXwBIAGUAYQBkAGkAbgBnAF8ATgBvAG4ATABlAGcAYQBsAF8AMgA=" wne:acdName="acd22" wne:fciIndexBasedOn="0065"/>
    <wne:acd wne:argValue="AgBEAFMAXwBIAGUAYQBkAGkAbgBnAF8ATgBvAG4ATABlAGcAYQBsAF8AMw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1785" w:rsidRDefault="008A1785" w14:paraId="1A369D06" w14:textId="77777777">
      <w:pPr>
        <w:spacing w:line="240" w:lineRule="auto"/>
      </w:pPr>
      <w:r>
        <w:separator/>
      </w:r>
    </w:p>
  </w:endnote>
  <w:endnote w:type="continuationSeparator" w:id="0">
    <w:p w:rsidR="008A1785" w:rsidRDefault="008A1785" w14:paraId="7DD0561D" w14:textId="77777777">
      <w:pPr>
        <w:spacing w:line="240" w:lineRule="auto"/>
      </w:pPr>
      <w:r>
        <w:continuationSeparator/>
      </w:r>
    </w:p>
  </w:endnote>
  <w:endnote w:type="continuationNotice" w:id="1">
    <w:p w:rsidR="008A1785" w:rsidRDefault="008A1785" w14:paraId="44ABED0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1785" w:rsidRDefault="008A1785" w14:paraId="1ADB7AA0" w14:textId="77777777">
      <w:pPr>
        <w:spacing w:line="240" w:lineRule="auto"/>
      </w:pPr>
      <w:r>
        <w:separator/>
      </w:r>
    </w:p>
  </w:footnote>
  <w:footnote w:type="continuationSeparator" w:id="0">
    <w:p w:rsidR="008A1785" w:rsidRDefault="008A1785" w14:paraId="0EF6C3B5" w14:textId="77777777">
      <w:pPr>
        <w:spacing w:line="240" w:lineRule="auto"/>
      </w:pPr>
      <w:r>
        <w:continuationSeparator/>
      </w:r>
    </w:p>
  </w:footnote>
  <w:footnote w:type="continuationNotice" w:id="1">
    <w:p w:rsidR="008A1785" w:rsidRDefault="008A1785" w14:paraId="4C0B715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20BFE" w:rsidR="00680781" w:rsidP="00120BFE" w:rsidRDefault="00680781" w14:paraId="66B5D34B" w14:textId="3EE37A49">
    <w:pPr>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F6012CE"/>
    <w:name w:val="List_Heading"/>
    <w:lvl w:ilvl="0">
      <w:start w:val="1"/>
      <w:numFmt w:val="decimal"/>
      <w:pStyle w:val="ListNumber"/>
      <w:lvlText w:val="%1."/>
      <w:lvlJc w:val="left"/>
      <w:pPr>
        <w:ind w:left="360" w:hanging="360"/>
      </w:pPr>
      <w:rPr>
        <w:rFonts w:hint="default"/>
      </w:rPr>
    </w:lvl>
  </w:abstractNum>
  <w:abstractNum w:abstractNumId="1" w15:restartNumberingAfterBreak="0">
    <w:nsid w:val="04111D8D"/>
    <w:multiLevelType w:val="multilevel"/>
    <w:tmpl w:val="8DCE9808"/>
    <w:name w:val="DS_NumberedList_1_Indent2"/>
    <w:numStyleLink w:val="ListNumberedList1Indent"/>
  </w:abstractNum>
  <w:abstractNum w:abstractNumId="2" w15:restartNumberingAfterBreak="0">
    <w:nsid w:val="04F84DD5"/>
    <w:multiLevelType w:val="multilevel"/>
    <w:tmpl w:val="F1F87D38"/>
    <w:name w:val="List_Productions4"/>
    <w:numStyleLink w:val="ListProductions"/>
  </w:abstractNum>
  <w:abstractNum w:abstractNumId="3" w15:restartNumberingAfterBreak="0">
    <w:nsid w:val="08C40544"/>
    <w:multiLevelType w:val="multilevel"/>
    <w:tmpl w:val="5948A408"/>
    <w:styleLink w:val="ListNumberedListAIndent"/>
    <w:lvl w:ilvl="0">
      <w:start w:val="1"/>
      <w:numFmt w:val="upperLetter"/>
      <w:lvlText w:val="%1."/>
      <w:lvlJc w:val="left"/>
      <w:pPr>
        <w:tabs>
          <w:tab w:val="num" w:pos="1418"/>
        </w:tabs>
        <w:ind w:left="1418" w:hanging="567"/>
      </w:pPr>
      <w:rPr>
        <w:rFonts w:hint="default" w:asciiTheme="minorHAnsi" w:hAnsiTheme="minorHAnsi"/>
        <w:color w:val="auto"/>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418"/>
        </w:tabs>
        <w:ind w:left="1418" w:hanging="567"/>
      </w:pPr>
      <w:rPr>
        <w:rFonts w:hint="default"/>
      </w:rPr>
    </w:lvl>
    <w:lvl w:ilvl="3">
      <w:start w:val="1"/>
      <w:numFmt w:val="decimal"/>
      <w:lvlText w:val="%4."/>
      <w:lvlJc w:val="left"/>
      <w:pPr>
        <w:tabs>
          <w:tab w:val="num" w:pos="1418"/>
        </w:tabs>
        <w:ind w:left="1418" w:hanging="567"/>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418"/>
        </w:tabs>
        <w:ind w:left="1418" w:hanging="567"/>
      </w:pPr>
      <w:rPr>
        <w:rFonts w:hint="default"/>
      </w:rPr>
    </w:lvl>
    <w:lvl w:ilvl="6">
      <w:start w:val="1"/>
      <w:numFmt w:val="decimal"/>
      <w:lvlText w:val="%7."/>
      <w:lvlJc w:val="left"/>
      <w:pPr>
        <w:tabs>
          <w:tab w:val="num" w:pos="1418"/>
        </w:tabs>
        <w:ind w:left="1418" w:hanging="567"/>
      </w:pPr>
      <w:rPr>
        <w:rFonts w:hint="default"/>
      </w:rPr>
    </w:lvl>
    <w:lvl w:ilvl="7">
      <w:start w:val="1"/>
      <w:numFmt w:val="lowerLetter"/>
      <w:lvlText w:val="%8."/>
      <w:lvlJc w:val="left"/>
      <w:pPr>
        <w:tabs>
          <w:tab w:val="num" w:pos="1418"/>
        </w:tabs>
        <w:ind w:left="1418" w:hanging="567"/>
      </w:pPr>
      <w:rPr>
        <w:rFonts w:hint="default"/>
      </w:rPr>
    </w:lvl>
    <w:lvl w:ilvl="8">
      <w:start w:val="1"/>
      <w:numFmt w:val="lowerRoman"/>
      <w:lvlText w:val="%9."/>
      <w:lvlJc w:val="left"/>
      <w:pPr>
        <w:tabs>
          <w:tab w:val="num" w:pos="1418"/>
        </w:tabs>
        <w:ind w:left="1418" w:hanging="567"/>
      </w:pPr>
      <w:rPr>
        <w:rFonts w:hint="default"/>
      </w:rPr>
    </w:lvl>
  </w:abstractNum>
  <w:abstractNum w:abstractNumId="4"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5" w15:restartNumberingAfterBreak="0">
    <w:nsid w:val="0C5E1F55"/>
    <w:multiLevelType w:val="multilevel"/>
    <w:tmpl w:val="F1F87D38"/>
    <w:name w:val="List_Productions"/>
    <w:styleLink w:val="ListProductions"/>
    <w:lvl w:ilvl="0">
      <w:start w:val="1"/>
      <w:numFmt w:val="decimal"/>
      <w:lvlText w:val="Production %1"/>
      <w:lvlJc w:val="left"/>
      <w:pPr>
        <w:tabs>
          <w:tab w:val="num" w:pos="2126"/>
        </w:tabs>
        <w:ind w:left="2126" w:hanging="2126"/>
      </w:pPr>
      <w:rPr>
        <w:rFonts w:hint="default" w:asciiTheme="minorHAnsi" w:hAnsiTheme="minorHAnsi"/>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hint="default" w:asciiTheme="majorHAnsi" w:hAnsiTheme="majorHAnsi"/>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7" w15:restartNumberingAfterBreak="0">
    <w:nsid w:val="0E5511F8"/>
    <w:multiLevelType w:val="multilevel"/>
    <w:tmpl w:val="38B6FFD8"/>
    <w:styleLink w:val="ListBullet2"/>
    <w:lvl w:ilvl="0">
      <w:start w:val="1"/>
      <w:numFmt w:val="bullet"/>
      <w:pStyle w:val="ListBullet20"/>
      <w:lvlText w:val=""/>
      <w:lvlJc w:val="left"/>
      <w:pPr>
        <w:tabs>
          <w:tab w:val="num" w:pos="567"/>
        </w:tabs>
        <w:ind w:left="567" w:hanging="567"/>
      </w:pPr>
      <w:rPr>
        <w:rFonts w:hint="default" w:ascii="Symbol" w:hAnsi="Symbol"/>
        <w:color w:val="F9423A" w:themeColor="accent1"/>
      </w:rPr>
    </w:lvl>
    <w:lvl w:ilvl="1">
      <w:start w:val="1"/>
      <w:numFmt w:val="bullet"/>
      <w:lvlText w:val=""/>
      <w:lvlJc w:val="left"/>
      <w:pPr>
        <w:tabs>
          <w:tab w:val="num" w:pos="1134"/>
        </w:tabs>
        <w:ind w:left="1134" w:hanging="567"/>
      </w:pPr>
      <w:rPr>
        <w:rFonts w:hint="default" w:ascii="Symbol" w:hAnsi="Symbol"/>
        <w:color w:val="F9423A" w:themeColor="accent1"/>
      </w:rPr>
    </w:lvl>
    <w:lvl w:ilvl="2">
      <w:start w:val="1"/>
      <w:numFmt w:val="bullet"/>
      <w:lvlText w:val=""/>
      <w:lvlJc w:val="left"/>
      <w:pPr>
        <w:tabs>
          <w:tab w:val="num" w:pos="1701"/>
        </w:tabs>
        <w:ind w:left="1701" w:hanging="567"/>
      </w:pPr>
      <w:rPr>
        <w:rFonts w:hint="default" w:ascii="Wingdings" w:hAnsi="Wingdings"/>
        <w:color w:val="F9423A" w:themeColor="accent1"/>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7"/>
      <w:lvlJc w:val="left"/>
      <w:pPr>
        <w:tabs>
          <w:tab w:val="num" w:pos="3969"/>
        </w:tabs>
        <w:ind w:left="3969" w:hanging="567"/>
      </w:pPr>
      <w:rPr>
        <w:rFonts w:hint="default"/>
      </w:rPr>
    </w:lvl>
    <w:lvl w:ilvl="7">
      <w:start w:val="1"/>
      <w:numFmt w:val="none"/>
      <w:lvlText w:val="%8"/>
      <w:lvlJc w:val="left"/>
      <w:pPr>
        <w:tabs>
          <w:tab w:val="num" w:pos="4536"/>
        </w:tabs>
        <w:ind w:left="4536" w:hanging="567"/>
      </w:pPr>
      <w:rPr>
        <w:rFonts w:hint="default"/>
      </w:rPr>
    </w:lvl>
    <w:lvl w:ilvl="8">
      <w:start w:val="1"/>
      <w:numFmt w:val="none"/>
      <w:lvlText w:val="%9"/>
      <w:lvlJc w:val="left"/>
      <w:pPr>
        <w:tabs>
          <w:tab w:val="num" w:pos="5103"/>
        </w:tabs>
        <w:ind w:left="5103" w:hanging="567"/>
      </w:pPr>
      <w:rPr>
        <w:rFonts w:hint="default"/>
      </w:rPr>
    </w:lvl>
  </w:abstractNum>
  <w:abstractNum w:abstractNumId="8" w15:restartNumberingAfterBreak="0">
    <w:nsid w:val="11367369"/>
    <w:multiLevelType w:val="multilevel"/>
    <w:tmpl w:val="FE18A96E"/>
    <w:name w:val="List_Schedules4"/>
    <w:numStyleLink w:val="ListSchedules"/>
  </w:abstractNum>
  <w:abstractNum w:abstractNumId="9"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7346744"/>
    <w:multiLevelType w:val="multilevel"/>
    <w:tmpl w:val="353820CE"/>
    <w:name w:val="List_Bullet_15"/>
    <w:numStyleLink w:val="ListBullet1Indent"/>
  </w:abstractNum>
  <w:abstractNum w:abstractNumId="11" w15:restartNumberingAfterBreak="0">
    <w:nsid w:val="17DC7811"/>
    <w:multiLevelType w:val="multilevel"/>
    <w:tmpl w:val="3C04F6F0"/>
    <w:name w:val="List_NumberedList_I_Indent"/>
    <w:styleLink w:val="ListNumberedListIIndent"/>
    <w:lvl w:ilvl="0">
      <w:start w:val="1"/>
      <w:numFmt w:val="upperRoman"/>
      <w:lvlText w:val="%1."/>
      <w:lvlJc w:val="left"/>
      <w:pPr>
        <w:tabs>
          <w:tab w:val="num" w:pos="1418"/>
        </w:tabs>
        <w:ind w:left="1418" w:hanging="567"/>
      </w:pPr>
      <w:rPr>
        <w:rFonts w:hint="default" w:asciiTheme="minorHAnsi" w:hAnsiTheme="minorHAnsi"/>
        <w:color w:val="auto"/>
      </w:rPr>
    </w:lvl>
    <w:lvl w:ilvl="1">
      <w:start w:val="1"/>
      <w:numFmt w:val="upperRoman"/>
      <w:lvlText w:val="%1.%2."/>
      <w:lvlJc w:val="left"/>
      <w:pPr>
        <w:tabs>
          <w:tab w:val="num" w:pos="1418"/>
        </w:tabs>
        <w:ind w:left="1418" w:hanging="567"/>
      </w:pPr>
      <w:rPr>
        <w:rFonts w:hint="default"/>
      </w:rPr>
    </w:lvl>
    <w:lvl w:ilvl="2">
      <w:start w:val="1"/>
      <w:numFmt w:val="upperRoman"/>
      <w:lvlText w:val="%1.%2.%3."/>
      <w:lvlJc w:val="left"/>
      <w:pPr>
        <w:tabs>
          <w:tab w:val="num" w:pos="1418"/>
        </w:tabs>
        <w:ind w:left="1418" w:hanging="567"/>
      </w:pPr>
      <w:rPr>
        <w:rFonts w:hint="default"/>
      </w:rPr>
    </w:lvl>
    <w:lvl w:ilvl="3">
      <w:start w:val="1"/>
      <w:numFmt w:val="upperRoman"/>
      <w:lvlText w:val="%1.%2.%3.%4."/>
      <w:lvlJc w:val="left"/>
      <w:pPr>
        <w:tabs>
          <w:tab w:val="num" w:pos="1418"/>
        </w:tabs>
        <w:ind w:left="1418" w:hanging="567"/>
      </w:pPr>
      <w:rPr>
        <w:rFonts w:hint="default"/>
      </w:rPr>
    </w:lvl>
    <w:lvl w:ilvl="4">
      <w:start w:val="1"/>
      <w:numFmt w:val="upperRoman"/>
      <w:lvlText w:val="%1.%2.%3.%4.%5."/>
      <w:lvlJc w:val="left"/>
      <w:pPr>
        <w:tabs>
          <w:tab w:val="num" w:pos="1418"/>
        </w:tabs>
        <w:ind w:left="1418" w:hanging="567"/>
      </w:pPr>
      <w:rPr>
        <w:rFonts w:hint="default"/>
      </w:rPr>
    </w:lvl>
    <w:lvl w:ilvl="5">
      <w:start w:val="1"/>
      <w:numFmt w:val="upperRoman"/>
      <w:lvlText w:val="%1.%2.%3.%4.%5.%6."/>
      <w:lvlJc w:val="left"/>
      <w:pPr>
        <w:tabs>
          <w:tab w:val="num" w:pos="1418"/>
        </w:tabs>
        <w:ind w:left="1418" w:hanging="567"/>
      </w:pPr>
      <w:rPr>
        <w:rFonts w:hint="default"/>
      </w:rPr>
    </w:lvl>
    <w:lvl w:ilvl="6">
      <w:start w:val="1"/>
      <w:numFmt w:val="upperRoman"/>
      <w:lvlText w:val="%1.%2.%3.%4.%5.%6.%7."/>
      <w:lvlJc w:val="left"/>
      <w:pPr>
        <w:tabs>
          <w:tab w:val="num" w:pos="1418"/>
        </w:tabs>
        <w:ind w:left="1418" w:hanging="567"/>
      </w:pPr>
      <w:rPr>
        <w:rFonts w:hint="default"/>
      </w:rPr>
    </w:lvl>
    <w:lvl w:ilvl="7">
      <w:start w:val="1"/>
      <w:numFmt w:val="upperRoman"/>
      <w:lvlText w:val="%1.%2.%3.%4.%5.%6.%7.%8."/>
      <w:lvlJc w:val="left"/>
      <w:pPr>
        <w:tabs>
          <w:tab w:val="num" w:pos="1418"/>
        </w:tabs>
        <w:ind w:left="1418" w:hanging="567"/>
      </w:pPr>
      <w:rPr>
        <w:rFonts w:hint="default"/>
      </w:rPr>
    </w:lvl>
    <w:lvl w:ilvl="8">
      <w:start w:val="1"/>
      <w:numFmt w:val="upperRoman"/>
      <w:lvlText w:val="%1.%2.%3.%4.%5.%6.%7.%8.%9."/>
      <w:lvlJc w:val="left"/>
      <w:pPr>
        <w:tabs>
          <w:tab w:val="num" w:pos="1418"/>
        </w:tabs>
        <w:ind w:left="1418" w:hanging="567"/>
      </w:pPr>
      <w:rPr>
        <w:rFonts w:hint="default"/>
      </w:rPr>
    </w:lvl>
  </w:abstractNum>
  <w:abstractNum w:abstractNumId="12" w15:restartNumberingAfterBreak="0">
    <w:nsid w:val="18116F6A"/>
    <w:multiLevelType w:val="multilevel"/>
    <w:tmpl w:val="353820CE"/>
    <w:name w:val="List_Bullet_1_Indent2"/>
    <w:numStyleLink w:val="ListBullet1Indent"/>
  </w:abstractNum>
  <w:abstractNum w:abstractNumId="13" w15:restartNumberingAfterBreak="0">
    <w:nsid w:val="1A641476"/>
    <w:multiLevelType w:val="multilevel"/>
    <w:tmpl w:val="3FF03FEE"/>
    <w:name w:val="List_BodyText_Numbered"/>
    <w:styleLink w:val="ListBodyTextNumbered"/>
    <w:lvl w:ilvl="0">
      <w:start w:val="1"/>
      <w:numFmt w:val="decimal"/>
      <w:pStyle w:val="DSBodyTextNumbered1"/>
      <w:lvlText w:val="%1."/>
      <w:lvlJc w:val="left"/>
      <w:pPr>
        <w:tabs>
          <w:tab w:val="num" w:pos="851"/>
        </w:tabs>
        <w:ind w:left="851" w:hanging="851"/>
      </w:pPr>
      <w:rPr>
        <w:rFonts w:hint="default" w:asciiTheme="minorHAnsi" w:hAnsiTheme="minorHAnsi"/>
        <w:color w:val="auto"/>
      </w:rPr>
    </w:lvl>
    <w:lvl w:ilvl="1">
      <w:start w:val="1"/>
      <w:numFmt w:val="decimal"/>
      <w:pStyle w:val="DSBodyTextNumbered2"/>
      <w:lvlText w:val="%1.%2."/>
      <w:lvlJc w:val="left"/>
      <w:pPr>
        <w:tabs>
          <w:tab w:val="num" w:pos="851"/>
        </w:tabs>
        <w:ind w:left="851" w:hanging="851"/>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851"/>
        </w:tabs>
        <w:ind w:left="851" w:hanging="851"/>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14" w15:restartNumberingAfterBreak="0">
    <w:nsid w:val="1A6D6F84"/>
    <w:multiLevelType w:val="multilevel"/>
    <w:tmpl w:val="4358F11A"/>
    <w:name w:val="List_Bullet_1"/>
    <w:styleLink w:val="ListBullet1"/>
    <w:lvl w:ilvl="0">
      <w:start w:val="1"/>
      <w:numFmt w:val="bullet"/>
      <w:pStyle w:val="ListBullet"/>
      <w:lvlText w:val=""/>
      <w:lvlJc w:val="left"/>
      <w:pPr>
        <w:tabs>
          <w:tab w:val="num" w:pos="567"/>
        </w:tabs>
        <w:ind w:left="567" w:hanging="567"/>
      </w:pPr>
      <w:rPr>
        <w:rFonts w:hint="default" w:ascii="Symbol" w:hAnsi="Symbol"/>
        <w:color w:val="auto"/>
      </w:rPr>
    </w:lvl>
    <w:lvl w:ilvl="1">
      <w:start w:val="1"/>
      <w:numFmt w:val="bullet"/>
      <w:lvlText w:val=""/>
      <w:lvlJc w:val="left"/>
      <w:pPr>
        <w:tabs>
          <w:tab w:val="num" w:pos="1134"/>
        </w:tabs>
        <w:ind w:left="1134" w:hanging="567"/>
      </w:pPr>
      <w:rPr>
        <w:rFonts w:hint="default" w:ascii="Symbol" w:hAnsi="Symbol"/>
        <w:color w:val="auto"/>
      </w:rPr>
    </w:lvl>
    <w:lvl w:ilvl="2">
      <w:start w:val="1"/>
      <w:numFmt w:val="bullet"/>
      <w:lvlText w:val=""/>
      <w:lvlJc w:val="left"/>
      <w:pPr>
        <w:tabs>
          <w:tab w:val="num" w:pos="1701"/>
        </w:tabs>
        <w:ind w:left="1701" w:hanging="567"/>
      </w:pPr>
      <w:rPr>
        <w:rFonts w:hint="default" w:ascii="Wingdings" w:hAnsi="Wingdings"/>
        <w:color w:val="auto"/>
      </w:rPr>
    </w:lvl>
    <w:lvl w:ilvl="3">
      <w:start w:val="1"/>
      <w:numFmt w:val="upperRoman"/>
      <w:lvlText w:val="%1"/>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upperRoman"/>
      <w:lvlText w:val="%1"/>
      <w:lvlJc w:val="left"/>
      <w:pPr>
        <w:tabs>
          <w:tab w:val="num" w:pos="4536"/>
        </w:tabs>
        <w:ind w:left="4536" w:hanging="567"/>
      </w:pPr>
      <w:rPr>
        <w:rFonts w:hint="default"/>
      </w:rPr>
    </w:lvl>
    <w:lvl w:ilvl="8">
      <w:start w:val="1"/>
      <w:numFmt w:val="upperRoman"/>
      <w:lvlText w:val="%1"/>
      <w:lvlJc w:val="left"/>
      <w:pPr>
        <w:tabs>
          <w:tab w:val="num" w:pos="5103"/>
        </w:tabs>
        <w:ind w:left="5103" w:hanging="567"/>
      </w:pPr>
      <w:rPr>
        <w:rFonts w:hint="default"/>
      </w:rPr>
    </w:lvl>
  </w:abstractNum>
  <w:abstractNum w:abstractNumId="15"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hint="default" w:asciiTheme="majorHAnsi" w:hAnsiTheme="majorHAnsi"/>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6"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hint="default" w:ascii="Symbol" w:hAnsi="Symbol"/>
        <w:color w:val="auto"/>
      </w:rPr>
    </w:lvl>
    <w:lvl w:ilvl="1">
      <w:start w:val="1"/>
      <w:numFmt w:val="bullet"/>
      <w:lvlText w:val=""/>
      <w:lvlJc w:val="left"/>
      <w:pPr>
        <w:tabs>
          <w:tab w:val="num" w:pos="1134"/>
        </w:tabs>
        <w:ind w:left="1134" w:hanging="567"/>
      </w:pPr>
      <w:rPr>
        <w:rFonts w:hint="default" w:ascii="Symbol" w:hAnsi="Symbol"/>
      </w:rPr>
    </w:lvl>
    <w:lvl w:ilvl="2">
      <w:start w:val="1"/>
      <w:numFmt w:val="bullet"/>
      <w:lvlText w:val=""/>
      <w:lvlJc w:val="left"/>
      <w:pPr>
        <w:tabs>
          <w:tab w:val="num" w:pos="1701"/>
        </w:tabs>
        <w:ind w:left="1701" w:hanging="567"/>
      </w:pPr>
      <w:rPr>
        <w:rFonts w:hint="default" w:ascii="Wingdings" w:hAnsi="Wingdings"/>
      </w:rPr>
    </w:lvl>
    <w:lvl w:ilvl="3">
      <w:start w:val="1"/>
      <w:numFmt w:val="bullet"/>
      <w:lvlText w:val=""/>
      <w:lvlJc w:val="left"/>
      <w:pPr>
        <w:tabs>
          <w:tab w:val="num" w:pos="2268"/>
        </w:tabs>
        <w:ind w:left="2268" w:hanging="567"/>
      </w:pPr>
      <w:rPr>
        <w:rFonts w:hint="default" w:ascii="Symbol" w:hAnsi="Symbol"/>
      </w:rPr>
    </w:lvl>
    <w:lvl w:ilvl="4">
      <w:start w:val="1"/>
      <w:numFmt w:val="bullet"/>
      <w:lvlText w:val=""/>
      <w:lvlJc w:val="left"/>
      <w:pPr>
        <w:tabs>
          <w:tab w:val="num" w:pos="2835"/>
        </w:tabs>
        <w:ind w:left="2835" w:hanging="567"/>
      </w:pPr>
      <w:rPr>
        <w:rFonts w:hint="default" w:ascii="Symbol" w:hAnsi="Symbol"/>
      </w:rPr>
    </w:lvl>
    <w:lvl w:ilvl="5">
      <w:start w:val="1"/>
      <w:numFmt w:val="bullet"/>
      <w:lvlText w:val=""/>
      <w:lvlJc w:val="left"/>
      <w:pPr>
        <w:tabs>
          <w:tab w:val="num" w:pos="3402"/>
        </w:tabs>
        <w:ind w:left="3402" w:hanging="567"/>
      </w:pPr>
      <w:rPr>
        <w:rFonts w:hint="default" w:ascii="Symbol" w:hAnsi="Symbol"/>
      </w:rPr>
    </w:lvl>
    <w:lvl w:ilvl="6">
      <w:start w:val="1"/>
      <w:numFmt w:val="bullet"/>
      <w:lvlText w:val=""/>
      <w:lvlJc w:val="left"/>
      <w:pPr>
        <w:tabs>
          <w:tab w:val="num" w:pos="3969"/>
        </w:tabs>
        <w:ind w:left="3969" w:hanging="567"/>
      </w:pPr>
      <w:rPr>
        <w:rFonts w:hint="default" w:ascii="Symbol" w:hAnsi="Symbol"/>
      </w:rPr>
    </w:lvl>
    <w:lvl w:ilvl="7">
      <w:start w:val="1"/>
      <w:numFmt w:val="bullet"/>
      <w:lvlText w:val=""/>
      <w:lvlJc w:val="left"/>
      <w:pPr>
        <w:tabs>
          <w:tab w:val="num" w:pos="4536"/>
        </w:tabs>
        <w:ind w:left="4536" w:hanging="567"/>
      </w:pPr>
      <w:rPr>
        <w:rFonts w:hint="default" w:ascii="Symbol" w:hAnsi="Symbol"/>
      </w:rPr>
    </w:lvl>
    <w:lvl w:ilvl="8">
      <w:start w:val="1"/>
      <w:numFmt w:val="bullet"/>
      <w:lvlText w:val=""/>
      <w:lvlJc w:val="left"/>
      <w:pPr>
        <w:tabs>
          <w:tab w:val="num" w:pos="5103"/>
        </w:tabs>
        <w:ind w:left="5103" w:hanging="567"/>
      </w:pPr>
      <w:rPr>
        <w:rFonts w:hint="default" w:ascii="Symbol" w:hAnsi="Symbol"/>
      </w:rPr>
    </w:lvl>
  </w:abstractNum>
  <w:abstractNum w:abstractNumId="17" w15:restartNumberingAfterBreak="0">
    <w:nsid w:val="1ECC2A26"/>
    <w:multiLevelType w:val="multilevel"/>
    <w:tmpl w:val="341A4AFE"/>
    <w:name w:val="List_NumberedList_A3"/>
    <w:lvl w:ilvl="0">
      <w:start w:val="1"/>
      <w:numFmt w:val="lowerLetter"/>
      <w:pStyle w:val="DSNumberedListA"/>
      <w:lvlText w:val="%1)"/>
      <w:lvlJc w:val="left"/>
      <w:pPr>
        <w:tabs>
          <w:tab w:val="num" w:pos="567"/>
        </w:tabs>
        <w:ind w:left="567" w:hanging="567"/>
      </w:pPr>
      <w:rPr>
        <w:rFonts w:hint="default" w:asciiTheme="minorHAnsi" w:hAnsiTheme="minorHAnsi"/>
        <w:color w:val="auto"/>
      </w:rPr>
    </w:lvl>
    <w:lvl w:ilvl="1">
      <w:start w:val="1"/>
      <w:numFmt w:val="lowerRoman"/>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8" w15:restartNumberingAfterBreak="0">
    <w:nsid w:val="20225D55"/>
    <w:multiLevelType w:val="multilevel"/>
    <w:tmpl w:val="353820CE"/>
    <w:name w:val="List_Bullet_1_Indent"/>
    <w:styleLink w:val="ListBullet1Indent"/>
    <w:lvl w:ilvl="0">
      <w:start w:val="1"/>
      <w:numFmt w:val="bullet"/>
      <w:pStyle w:val="DSBullet1Indent"/>
      <w:lvlText w:val=""/>
      <w:lvlJc w:val="left"/>
      <w:pPr>
        <w:tabs>
          <w:tab w:val="num" w:pos="1134"/>
        </w:tabs>
        <w:ind w:left="1134" w:hanging="567"/>
      </w:pPr>
      <w:rPr>
        <w:rFonts w:hint="default" w:ascii="Symbol" w:hAnsi="Symbol"/>
        <w:color w:val="auto"/>
      </w:rPr>
    </w:lvl>
    <w:lvl w:ilvl="1">
      <w:start w:val="1"/>
      <w:numFmt w:val="bullet"/>
      <w:lvlText w:val=""/>
      <w:lvlJc w:val="left"/>
      <w:pPr>
        <w:tabs>
          <w:tab w:val="num" w:pos="1701"/>
        </w:tabs>
        <w:ind w:left="1701" w:hanging="567"/>
      </w:pPr>
      <w:rPr>
        <w:rFonts w:hint="default" w:ascii="Symbol" w:hAnsi="Symbol"/>
      </w:rPr>
    </w:lvl>
    <w:lvl w:ilvl="2">
      <w:start w:val="1"/>
      <w:numFmt w:val="bullet"/>
      <w:lvlText w:val=""/>
      <w:lvlJc w:val="left"/>
      <w:pPr>
        <w:tabs>
          <w:tab w:val="num" w:pos="2268"/>
        </w:tabs>
        <w:ind w:left="2268" w:hanging="567"/>
      </w:pPr>
      <w:rPr>
        <w:rFonts w:hint="default" w:ascii="Wingdings" w:hAnsi="Wingdings"/>
      </w:rPr>
    </w:lvl>
    <w:lvl w:ilvl="3">
      <w:start w:val="1"/>
      <w:numFmt w:val="none"/>
      <w:lvlText w:val=""/>
      <w:lvlJc w:val="left"/>
      <w:pPr>
        <w:tabs>
          <w:tab w:val="num" w:pos="2835"/>
        </w:tabs>
        <w:ind w:left="2835" w:hanging="567"/>
      </w:pPr>
      <w:rPr>
        <w:rFonts w:hint="default"/>
      </w:rPr>
    </w:lvl>
    <w:lvl w:ilvl="4">
      <w:start w:val="1"/>
      <w:numFmt w:val="none"/>
      <w:lvlText w:val=""/>
      <w:lvlJc w:val="left"/>
      <w:pPr>
        <w:tabs>
          <w:tab w:val="num" w:pos="3402"/>
        </w:tabs>
        <w:ind w:left="3402" w:hanging="567"/>
      </w:pPr>
      <w:rPr>
        <w:rFonts w:hint="default"/>
      </w:rPr>
    </w:lvl>
    <w:lvl w:ilvl="5">
      <w:start w:val="1"/>
      <w:numFmt w:val="none"/>
      <w:lvlText w:val=""/>
      <w:lvlJc w:val="left"/>
      <w:pPr>
        <w:tabs>
          <w:tab w:val="num" w:pos="3969"/>
        </w:tabs>
        <w:ind w:left="3969" w:hanging="567"/>
      </w:pPr>
      <w:rPr>
        <w:rFonts w:hint="default"/>
      </w:rPr>
    </w:lvl>
    <w:lvl w:ilvl="6">
      <w:start w:val="1"/>
      <w:numFmt w:val="none"/>
      <w:lvlText w:val=""/>
      <w:lvlJc w:val="left"/>
      <w:pPr>
        <w:tabs>
          <w:tab w:val="num" w:pos="4536"/>
        </w:tabs>
        <w:ind w:left="4536" w:hanging="567"/>
      </w:pPr>
      <w:rPr>
        <w:rFonts w:hint="default"/>
      </w:rPr>
    </w:lvl>
    <w:lvl w:ilvl="7">
      <w:start w:val="1"/>
      <w:numFmt w:val="none"/>
      <w:lvlText w:val=""/>
      <w:lvlJc w:val="left"/>
      <w:pPr>
        <w:tabs>
          <w:tab w:val="num" w:pos="5103"/>
        </w:tabs>
        <w:ind w:left="5103" w:hanging="567"/>
      </w:pPr>
      <w:rPr>
        <w:rFonts w:hint="default"/>
      </w:rPr>
    </w:lvl>
    <w:lvl w:ilvl="8">
      <w:start w:val="1"/>
      <w:numFmt w:val="none"/>
      <w:lvlText w:val=""/>
      <w:lvlJc w:val="left"/>
      <w:pPr>
        <w:tabs>
          <w:tab w:val="num" w:pos="5670"/>
        </w:tabs>
        <w:ind w:left="5670" w:hanging="567"/>
      </w:pPr>
      <w:rPr>
        <w:rFonts w:hint="default"/>
      </w:rPr>
    </w:lvl>
  </w:abstractNum>
  <w:abstractNum w:abstractNumId="19"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1283B24"/>
    <w:multiLevelType w:val="multilevel"/>
    <w:tmpl w:val="0816001D"/>
    <w:name w:val="List_Heading_NonLeg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16E3405"/>
    <w:multiLevelType w:val="multilevel"/>
    <w:tmpl w:val="42F87282"/>
    <w:name w:val="List_NumberedList_I3"/>
    <w:lvl w:ilvl="0">
      <w:start w:val="1"/>
      <w:numFmt w:val="lowerRoman"/>
      <w:pStyle w:val="DSNumberedListI"/>
      <w:lvlText w:val="(%1)"/>
      <w:lvlJc w:val="left"/>
      <w:pPr>
        <w:tabs>
          <w:tab w:val="num" w:pos="567"/>
        </w:tabs>
        <w:ind w:left="567" w:hanging="567"/>
      </w:pPr>
      <w:rPr>
        <w:rFonts w:hint="default" w:asciiTheme="minorHAnsi" w:hAnsiTheme="minorHAnsi"/>
        <w:color w:val="auto"/>
      </w:rPr>
    </w:lvl>
    <w:lvl w:ilvl="1">
      <w:start w:val="1"/>
      <w:numFmt w:val="lowerRoman"/>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lowerRoman"/>
      <w:lvlText w:val="(%7)"/>
      <w:lvlJc w:val="left"/>
      <w:pPr>
        <w:tabs>
          <w:tab w:val="num" w:pos="3969"/>
        </w:tabs>
        <w:ind w:left="3969" w:hanging="567"/>
      </w:pPr>
      <w:rPr>
        <w:rFonts w:hint="default"/>
      </w:rPr>
    </w:lvl>
    <w:lvl w:ilvl="7">
      <w:start w:val="1"/>
      <w:numFmt w:val="lowerRoman"/>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2" w15:restartNumberingAfterBreak="0">
    <w:nsid w:val="235701FE"/>
    <w:multiLevelType w:val="multilevel"/>
    <w:tmpl w:val="4358F11A"/>
    <w:name w:val="List_Bullet_2_Indent2"/>
    <w:numStyleLink w:val="ListBullet1"/>
  </w:abstractNum>
  <w:abstractNum w:abstractNumId="23" w15:restartNumberingAfterBreak="0">
    <w:nsid w:val="23ED7F17"/>
    <w:multiLevelType w:val="multilevel"/>
    <w:tmpl w:val="8DCE9808"/>
    <w:name w:val="DS_NumberedList_1_Indent"/>
    <w:styleLink w:val="ListNumberedList1Indent"/>
    <w:lvl w:ilvl="0">
      <w:start w:val="1"/>
      <w:numFmt w:val="decimal"/>
      <w:lvlText w:val="%1."/>
      <w:lvlJc w:val="left"/>
      <w:pPr>
        <w:tabs>
          <w:tab w:val="num" w:pos="1418"/>
        </w:tabs>
        <w:ind w:left="1418" w:hanging="567"/>
      </w:pPr>
      <w:rPr>
        <w:rFonts w:hint="default" w:asciiTheme="minorHAnsi" w:hAnsiTheme="minorHAnsi"/>
        <w:color w:val="auto"/>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1418"/>
        </w:tabs>
        <w:ind w:left="1418" w:hanging="567"/>
      </w:pPr>
      <w:rPr>
        <w:rFonts w:hint="default"/>
      </w:rPr>
    </w:lvl>
    <w:lvl w:ilvl="4">
      <w:start w:val="1"/>
      <w:numFmt w:val="decimal"/>
      <w:lvlText w:val="%1.%2.%3.%4.%5."/>
      <w:lvlJc w:val="left"/>
      <w:pPr>
        <w:tabs>
          <w:tab w:val="num" w:pos="1418"/>
        </w:tabs>
        <w:ind w:left="1418" w:hanging="567"/>
      </w:pPr>
      <w:rPr>
        <w:rFonts w:hint="default"/>
      </w:rPr>
    </w:lvl>
    <w:lvl w:ilvl="5">
      <w:start w:val="1"/>
      <w:numFmt w:val="decimal"/>
      <w:lvlText w:val="%1.%2.%3.%4.%5.%6."/>
      <w:lvlJc w:val="left"/>
      <w:pPr>
        <w:tabs>
          <w:tab w:val="num" w:pos="1418"/>
        </w:tabs>
        <w:ind w:left="1418" w:hanging="567"/>
      </w:pPr>
      <w:rPr>
        <w:rFonts w:hint="default"/>
      </w:rPr>
    </w:lvl>
    <w:lvl w:ilvl="6">
      <w:start w:val="1"/>
      <w:numFmt w:val="decimal"/>
      <w:lvlText w:val="%1.%2.%3.%4.%5.%6.%7."/>
      <w:lvlJc w:val="left"/>
      <w:pPr>
        <w:tabs>
          <w:tab w:val="num" w:pos="1418"/>
        </w:tabs>
        <w:ind w:left="1418" w:hanging="567"/>
      </w:pPr>
      <w:rPr>
        <w:rFonts w:hint="default"/>
      </w:rPr>
    </w:lvl>
    <w:lvl w:ilvl="7">
      <w:start w:val="1"/>
      <w:numFmt w:val="decimal"/>
      <w:lvlText w:val="%1.%2.%3.%4.%5.%6.%7.%8."/>
      <w:lvlJc w:val="left"/>
      <w:pPr>
        <w:tabs>
          <w:tab w:val="num" w:pos="1418"/>
        </w:tabs>
        <w:ind w:left="1418" w:hanging="567"/>
      </w:pPr>
      <w:rPr>
        <w:rFonts w:hint="default"/>
      </w:rPr>
    </w:lvl>
    <w:lvl w:ilvl="8">
      <w:start w:val="1"/>
      <w:numFmt w:val="decimal"/>
      <w:lvlText w:val="%1.%2.%3.%4.%5.%6.%7.%8.%9."/>
      <w:lvlJc w:val="left"/>
      <w:pPr>
        <w:tabs>
          <w:tab w:val="num" w:pos="1418"/>
        </w:tabs>
        <w:ind w:left="1418" w:hanging="567"/>
      </w:pPr>
      <w:rPr>
        <w:rFonts w:hint="default"/>
      </w:rPr>
    </w:lvl>
  </w:abstractNum>
  <w:abstractNum w:abstractNumId="24"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hint="default" w:asciiTheme="majorHAnsi" w:hAnsiTheme="majorHAnsi"/>
        <w:b/>
        <w:color w:val="auto"/>
        <w:sz w:val="21"/>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5"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hint="default" w:asciiTheme="majorHAnsi" w:hAnsiTheme="majorHAnsi"/>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6" w15:restartNumberingAfterBreak="0">
    <w:nsid w:val="281C6C38"/>
    <w:multiLevelType w:val="multilevel"/>
    <w:tmpl w:val="8E1C611C"/>
    <w:name w:val="List_Bullet_3"/>
    <w:styleLink w:val="ListBullet3"/>
    <w:lvl w:ilvl="0">
      <w:start w:val="1"/>
      <w:numFmt w:val="bullet"/>
      <w:pStyle w:val="ListBullet30"/>
      <w:lvlText w:val=""/>
      <w:lvlJc w:val="left"/>
      <w:pPr>
        <w:ind w:left="567" w:hanging="567"/>
      </w:pPr>
      <w:rPr>
        <w:rFonts w:hint="default" w:ascii="Symbol" w:hAnsi="Symbol"/>
        <w:color w:val="auto"/>
      </w:rPr>
    </w:lvl>
    <w:lvl w:ilvl="1">
      <w:start w:val="1"/>
      <w:numFmt w:val="bullet"/>
      <w:lvlText w:val=""/>
      <w:lvlJc w:val="left"/>
      <w:pPr>
        <w:ind w:left="1134" w:hanging="567"/>
      </w:pPr>
      <w:rPr>
        <w:rFonts w:hint="default" w:ascii="Symbol" w:hAnsi="Symbol"/>
        <w:color w:val="auto"/>
      </w:rPr>
    </w:lvl>
    <w:lvl w:ilvl="2">
      <w:start w:val="1"/>
      <w:numFmt w:val="bullet"/>
      <w:lvlText w:val=""/>
      <w:lvlJc w:val="left"/>
      <w:pPr>
        <w:tabs>
          <w:tab w:val="num" w:pos="567"/>
        </w:tabs>
        <w:ind w:left="1701" w:hanging="567"/>
      </w:pPr>
      <w:rPr>
        <w:rFonts w:hint="default" w:ascii="Wingdings" w:hAnsi="Wingdings"/>
        <w:color w:val="auto"/>
      </w:rPr>
    </w:lvl>
    <w:lvl w:ilvl="3">
      <w:start w:val="1"/>
      <w:numFmt w:val="bullet"/>
      <w:lvlText w:val=""/>
      <w:lvlJc w:val="left"/>
      <w:pPr>
        <w:ind w:left="2268" w:hanging="567"/>
      </w:pPr>
      <w:rPr>
        <w:rFonts w:hint="default" w:ascii="Symbol" w:hAnsi="Symbol"/>
        <w:color w:val="auto"/>
      </w:rPr>
    </w:lvl>
    <w:lvl w:ilvl="4">
      <w:start w:val="1"/>
      <w:numFmt w:val="bullet"/>
      <w:lvlText w:val=""/>
      <w:lvlJc w:val="left"/>
      <w:pPr>
        <w:ind w:left="2835" w:hanging="567"/>
      </w:pPr>
      <w:rPr>
        <w:rFonts w:hint="default" w:ascii="Symbol" w:hAnsi="Symbol"/>
        <w:color w:val="auto"/>
      </w:rPr>
    </w:lvl>
    <w:lvl w:ilvl="5">
      <w:start w:val="1"/>
      <w:numFmt w:val="bullet"/>
      <w:lvlText w:val=""/>
      <w:lvlJc w:val="left"/>
      <w:pPr>
        <w:ind w:left="3402" w:hanging="567"/>
      </w:pPr>
      <w:rPr>
        <w:rFonts w:hint="default" w:ascii="Symbol" w:hAnsi="Symbol"/>
        <w:color w:val="auto"/>
      </w:rPr>
    </w:lvl>
    <w:lvl w:ilvl="6">
      <w:start w:val="1"/>
      <w:numFmt w:val="bullet"/>
      <w:lvlText w:val=""/>
      <w:lvlJc w:val="left"/>
      <w:pPr>
        <w:ind w:left="3969" w:hanging="567"/>
      </w:pPr>
      <w:rPr>
        <w:rFonts w:hint="default" w:ascii="Symbol" w:hAnsi="Symbol"/>
        <w:color w:val="auto"/>
      </w:rPr>
    </w:lvl>
    <w:lvl w:ilvl="7">
      <w:start w:val="1"/>
      <w:numFmt w:val="bullet"/>
      <w:lvlText w:val=""/>
      <w:lvlJc w:val="left"/>
      <w:pPr>
        <w:ind w:left="4536" w:hanging="567"/>
      </w:pPr>
      <w:rPr>
        <w:rFonts w:hint="default" w:ascii="Symbol" w:hAnsi="Symbol"/>
        <w:color w:val="auto"/>
      </w:rPr>
    </w:lvl>
    <w:lvl w:ilvl="8">
      <w:start w:val="1"/>
      <w:numFmt w:val="bullet"/>
      <w:lvlText w:val=""/>
      <w:lvlJc w:val="left"/>
      <w:pPr>
        <w:ind w:left="5103" w:hanging="567"/>
      </w:pPr>
      <w:rPr>
        <w:rFonts w:hint="default" w:ascii="Symbol" w:hAnsi="Symbol"/>
        <w:color w:val="auto"/>
      </w:rPr>
    </w:lvl>
  </w:abstractNum>
  <w:abstractNum w:abstractNumId="27" w15:restartNumberingAfterBreak="0">
    <w:nsid w:val="294E4103"/>
    <w:multiLevelType w:val="multilevel"/>
    <w:tmpl w:val="510460CE"/>
    <w:name w:val="List_Bullet_2_Indent"/>
    <w:styleLink w:val="ListBullet2Indent"/>
    <w:lvl w:ilvl="0">
      <w:start w:val="1"/>
      <w:numFmt w:val="bullet"/>
      <w:pStyle w:val="DSBullet2Indent"/>
      <w:lvlText w:val=""/>
      <w:lvlJc w:val="left"/>
      <w:pPr>
        <w:tabs>
          <w:tab w:val="num" w:pos="567"/>
        </w:tabs>
        <w:ind w:left="1134" w:hanging="567"/>
      </w:pPr>
      <w:rPr>
        <w:rFonts w:hint="default" w:ascii="Symbol" w:hAnsi="Symbol"/>
        <w:color w:val="F9423A" w:themeColor="accent1"/>
      </w:rPr>
    </w:lvl>
    <w:lvl w:ilvl="1">
      <w:start w:val="1"/>
      <w:numFmt w:val="bullet"/>
      <w:lvlText w:val=""/>
      <w:lvlJc w:val="left"/>
      <w:pPr>
        <w:tabs>
          <w:tab w:val="num" w:pos="1134"/>
        </w:tabs>
        <w:ind w:left="1701" w:hanging="567"/>
      </w:pPr>
      <w:rPr>
        <w:rFonts w:hint="default" w:ascii="Symbol" w:hAnsi="Symbol"/>
        <w:color w:val="F9423A" w:themeColor="accent1"/>
      </w:rPr>
    </w:lvl>
    <w:lvl w:ilvl="2">
      <w:start w:val="1"/>
      <w:numFmt w:val="bullet"/>
      <w:lvlText w:val=""/>
      <w:lvlJc w:val="left"/>
      <w:pPr>
        <w:tabs>
          <w:tab w:val="num" w:pos="1701"/>
        </w:tabs>
        <w:ind w:left="2268" w:hanging="567"/>
      </w:pPr>
      <w:rPr>
        <w:rFonts w:hint="default" w:ascii="Wingdings" w:hAnsi="Wingdings"/>
        <w:color w:val="F9423A" w:themeColor="accent1"/>
      </w:rPr>
    </w:lvl>
    <w:lvl w:ilvl="3">
      <w:start w:val="1"/>
      <w:numFmt w:val="none"/>
      <w:lvlText w:val=""/>
      <w:lvlJc w:val="left"/>
      <w:pPr>
        <w:tabs>
          <w:tab w:val="num" w:pos="2268"/>
        </w:tabs>
        <w:ind w:left="2835" w:hanging="567"/>
      </w:pPr>
      <w:rPr>
        <w:rFonts w:hint="default"/>
      </w:rPr>
    </w:lvl>
    <w:lvl w:ilvl="4">
      <w:start w:val="1"/>
      <w:numFmt w:val="none"/>
      <w:lvlText w:val=""/>
      <w:lvlJc w:val="left"/>
      <w:pPr>
        <w:tabs>
          <w:tab w:val="num" w:pos="2835"/>
        </w:tabs>
        <w:ind w:left="3402" w:hanging="567"/>
      </w:pPr>
      <w:rPr>
        <w:rFonts w:hint="default"/>
      </w:rPr>
    </w:lvl>
    <w:lvl w:ilvl="5">
      <w:start w:val="1"/>
      <w:numFmt w:val="none"/>
      <w:lvlText w:val=""/>
      <w:lvlJc w:val="left"/>
      <w:pPr>
        <w:tabs>
          <w:tab w:val="num" w:pos="3402"/>
        </w:tabs>
        <w:ind w:left="3969" w:hanging="567"/>
      </w:pPr>
      <w:rPr>
        <w:rFonts w:hint="default"/>
      </w:rPr>
    </w:lvl>
    <w:lvl w:ilvl="6">
      <w:start w:val="1"/>
      <w:numFmt w:val="none"/>
      <w:lvlText w:val=""/>
      <w:lvlJc w:val="left"/>
      <w:pPr>
        <w:tabs>
          <w:tab w:val="num" w:pos="3969"/>
        </w:tabs>
        <w:ind w:left="4536" w:hanging="567"/>
      </w:pPr>
      <w:rPr>
        <w:rFonts w:hint="default"/>
      </w:rPr>
    </w:lvl>
    <w:lvl w:ilvl="7">
      <w:start w:val="1"/>
      <w:numFmt w:val="none"/>
      <w:lvlText w:val=""/>
      <w:lvlJc w:val="left"/>
      <w:pPr>
        <w:tabs>
          <w:tab w:val="num" w:pos="4536"/>
        </w:tabs>
        <w:ind w:left="5103" w:hanging="567"/>
      </w:pPr>
      <w:rPr>
        <w:rFonts w:hint="default"/>
      </w:rPr>
    </w:lvl>
    <w:lvl w:ilvl="8">
      <w:start w:val="1"/>
      <w:numFmt w:val="none"/>
      <w:lvlText w:val=""/>
      <w:lvlJc w:val="left"/>
      <w:pPr>
        <w:tabs>
          <w:tab w:val="num" w:pos="5103"/>
        </w:tabs>
        <w:ind w:left="5670" w:hanging="567"/>
      </w:pPr>
      <w:rPr>
        <w:rFonts w:hint="default"/>
      </w:rPr>
    </w:lvl>
  </w:abstractNum>
  <w:abstractNum w:abstractNumId="2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29" w15:restartNumberingAfterBreak="0">
    <w:nsid w:val="30254351"/>
    <w:multiLevelType w:val="multilevel"/>
    <w:tmpl w:val="240C69E6"/>
    <w:lvl w:ilvl="0">
      <w:start w:val="1"/>
      <w:numFmt w:val="lowerLetter"/>
      <w:pStyle w:val="DSNumberedListAIndent"/>
      <w:suff w:val="space"/>
      <w:lvlText w:val="%1)"/>
      <w:lvlJc w:val="left"/>
      <w:pPr>
        <w:ind w:left="567" w:firstLine="0"/>
      </w:pPr>
      <w:rPr>
        <w:rFonts w:hint="default" w:asciiTheme="minorHAnsi" w:hAnsiTheme="minorHAnsi"/>
        <w:color w:val="auto"/>
      </w:rPr>
    </w:lvl>
    <w:lvl w:ilvl="1">
      <w:start w:val="1"/>
      <w:numFmt w:val="lowerRoman"/>
      <w:suff w:val="space"/>
      <w:lvlText w:val="(%2)"/>
      <w:lvlJc w:val="left"/>
      <w:pPr>
        <w:ind w:left="567" w:firstLine="0"/>
      </w:pPr>
      <w:rPr>
        <w:rFonts w:hint="default"/>
      </w:rPr>
    </w:lvl>
    <w:lvl w:ilvl="2">
      <w:start w:val="1"/>
      <w:numFmt w:val="lowerRoman"/>
      <w:suff w:val="space"/>
      <w:lvlText w:val="%3."/>
      <w:lvlJc w:val="left"/>
      <w:pPr>
        <w:ind w:left="567" w:firstLine="0"/>
      </w:pPr>
      <w:rPr>
        <w:rFonts w:hint="default"/>
      </w:rPr>
    </w:lvl>
    <w:lvl w:ilvl="3">
      <w:start w:val="1"/>
      <w:numFmt w:val="decimal"/>
      <w:suff w:val="space"/>
      <w:lvlText w:val="%4."/>
      <w:lvlJc w:val="left"/>
      <w:pPr>
        <w:ind w:left="567" w:firstLine="0"/>
      </w:pPr>
      <w:rPr>
        <w:rFonts w:hint="default"/>
      </w:rPr>
    </w:lvl>
    <w:lvl w:ilvl="4">
      <w:start w:val="1"/>
      <w:numFmt w:val="lowerLetter"/>
      <w:suff w:val="space"/>
      <w:lvlText w:val="%5."/>
      <w:lvlJc w:val="left"/>
      <w:pPr>
        <w:ind w:left="567" w:firstLine="0"/>
      </w:pPr>
      <w:rPr>
        <w:rFonts w:hint="default"/>
      </w:rPr>
    </w:lvl>
    <w:lvl w:ilvl="5">
      <w:start w:val="1"/>
      <w:numFmt w:val="lowerRoman"/>
      <w:suff w:val="space"/>
      <w:lvlText w:val="%6."/>
      <w:lvlJc w:val="left"/>
      <w:pPr>
        <w:ind w:left="567" w:firstLine="0"/>
      </w:pPr>
      <w:rPr>
        <w:rFonts w:hint="default"/>
      </w:rPr>
    </w:lvl>
    <w:lvl w:ilvl="6">
      <w:start w:val="1"/>
      <w:numFmt w:val="decimal"/>
      <w:suff w:val="space"/>
      <w:lvlText w:val="%7."/>
      <w:lvlJc w:val="left"/>
      <w:pPr>
        <w:ind w:left="567" w:firstLine="0"/>
      </w:pPr>
      <w:rPr>
        <w:rFonts w:hint="default"/>
      </w:rPr>
    </w:lvl>
    <w:lvl w:ilvl="7">
      <w:start w:val="1"/>
      <w:numFmt w:val="lowerLetter"/>
      <w:suff w:val="space"/>
      <w:lvlText w:val="%8."/>
      <w:lvlJc w:val="left"/>
      <w:pPr>
        <w:ind w:left="567" w:firstLine="0"/>
      </w:pPr>
      <w:rPr>
        <w:rFonts w:hint="default"/>
      </w:rPr>
    </w:lvl>
    <w:lvl w:ilvl="8">
      <w:start w:val="1"/>
      <w:numFmt w:val="lowerRoman"/>
      <w:suff w:val="space"/>
      <w:lvlText w:val="%9."/>
      <w:lvlJc w:val="left"/>
      <w:pPr>
        <w:ind w:left="567" w:firstLine="0"/>
      </w:pPr>
      <w:rPr>
        <w:rFonts w:hint="default"/>
      </w:rPr>
    </w:lvl>
  </w:abstractNum>
  <w:abstractNum w:abstractNumId="30" w15:restartNumberingAfterBreak="0">
    <w:nsid w:val="33156FB3"/>
    <w:multiLevelType w:val="multilevel"/>
    <w:tmpl w:val="495CACB2"/>
    <w:name w:val="List_Productions5"/>
    <w:lvl w:ilvl="0">
      <w:start w:val="1"/>
      <w:numFmt w:val="decimal"/>
      <w:pStyle w:val="DSProductionsList"/>
      <w:lvlText w:val="Production %1"/>
      <w:lvlJc w:val="left"/>
      <w:pPr>
        <w:tabs>
          <w:tab w:val="num" w:pos="1701"/>
        </w:tabs>
        <w:ind w:left="1701" w:hanging="1701"/>
      </w:pPr>
      <w:rPr>
        <w:rFonts w:hint="default" w:asciiTheme="minorHAnsi" w:hAnsiTheme="minorHAnsi"/>
        <w:color w:val="auto"/>
        <w:sz w:val="24"/>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1" w15:restartNumberingAfterBreak="0">
    <w:nsid w:val="332D047F"/>
    <w:multiLevelType w:val="multilevel"/>
    <w:tmpl w:val="6D721C1A"/>
    <w:name w:val="List_NumberedList_1"/>
    <w:styleLink w:val="ListNumberedList1"/>
    <w:lvl w:ilvl="0">
      <w:start w:val="1"/>
      <w:numFmt w:val="decimal"/>
      <w:lvlText w:val="%1."/>
      <w:lvlJc w:val="left"/>
      <w:pPr>
        <w:tabs>
          <w:tab w:val="num" w:pos="567"/>
        </w:tabs>
        <w:ind w:left="567" w:hanging="567"/>
      </w:pPr>
      <w:rPr>
        <w:rFonts w:hint="default" w:asciiTheme="minorHAnsi" w:hAnsiTheme="minorHAnsi"/>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32" w15:restartNumberingAfterBreak="0">
    <w:nsid w:val="345A2E21"/>
    <w:multiLevelType w:val="multilevel"/>
    <w:tmpl w:val="F7DAE966"/>
    <w:name w:val="List_Productions2"/>
    <w:styleLink w:val="ListAttachements"/>
    <w:lvl w:ilvl="0">
      <w:start w:val="1"/>
      <w:numFmt w:val="upperRoman"/>
      <w:pStyle w:val="DSAttachementsList"/>
      <w:lvlText w:val="Annex %1"/>
      <w:lvlJc w:val="left"/>
      <w:pPr>
        <w:tabs>
          <w:tab w:val="num" w:pos="1701"/>
        </w:tabs>
        <w:ind w:left="1701" w:hanging="1701"/>
      </w:pPr>
      <w:rPr>
        <w:rFonts w:hint="default" w:asciiTheme="majorHAnsi" w:hAnsiTheme="majorHAnsi"/>
        <w:b/>
        <w:color w:val="auto"/>
        <w:sz w:val="24"/>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36D95FE5"/>
    <w:multiLevelType w:val="multilevel"/>
    <w:tmpl w:val="BB649EFC"/>
    <w:name w:val="List_NumberedList_I"/>
    <w:styleLink w:val="ListNumberedListI"/>
    <w:lvl w:ilvl="0">
      <w:start w:val="1"/>
      <w:numFmt w:val="upperRoman"/>
      <w:lvlText w:val="%1."/>
      <w:lvlJc w:val="left"/>
      <w:pPr>
        <w:tabs>
          <w:tab w:val="num" w:pos="567"/>
        </w:tabs>
        <w:ind w:left="567" w:hanging="567"/>
      </w:pPr>
      <w:rPr>
        <w:rFonts w:hint="default" w:asciiTheme="minorHAnsi" w:hAnsiTheme="minorHAnsi"/>
        <w:color w:val="auto"/>
      </w:rPr>
    </w:lvl>
    <w:lvl w:ilvl="1">
      <w:start w:val="1"/>
      <w:numFmt w:val="upperRoman"/>
      <w:lvlText w:val="%1.%2."/>
      <w:lvlJc w:val="left"/>
      <w:pPr>
        <w:tabs>
          <w:tab w:val="num" w:pos="567"/>
        </w:tabs>
        <w:ind w:left="567" w:hanging="567"/>
      </w:pPr>
      <w:rPr>
        <w:rFonts w:hint="default"/>
      </w:rPr>
    </w:lvl>
    <w:lvl w:ilvl="2">
      <w:start w:val="1"/>
      <w:numFmt w:val="upperRoman"/>
      <w:lvlText w:val="%1.%2.%3."/>
      <w:lvlJc w:val="left"/>
      <w:pPr>
        <w:tabs>
          <w:tab w:val="num" w:pos="567"/>
        </w:tabs>
        <w:ind w:left="567"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34"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35" w15:restartNumberingAfterBreak="0">
    <w:nsid w:val="3CBC27CC"/>
    <w:multiLevelType w:val="multilevel"/>
    <w:tmpl w:val="97D44AE2"/>
    <w:name w:val="List_NumberedList_13"/>
    <w:lvl w:ilvl="0">
      <w:start w:val="1"/>
      <w:numFmt w:val="decimal"/>
      <w:pStyle w:val="DSNumberedList1"/>
      <w:lvlText w:val="%1."/>
      <w:lvlJc w:val="left"/>
      <w:pPr>
        <w:tabs>
          <w:tab w:val="num" w:pos="567"/>
        </w:tabs>
        <w:ind w:left="567" w:hanging="567"/>
      </w:pPr>
      <w:rPr>
        <w:rFonts w:hint="default" w:asciiTheme="minorHAnsi" w:hAnsiTheme="minorHAnsi"/>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suff w:val="space"/>
      <w:lvlText w:val="%1.%2.%3.%4."/>
      <w:lvlJc w:val="left"/>
      <w:pPr>
        <w:ind w:left="2268" w:hanging="567"/>
      </w:pPr>
      <w:rPr>
        <w:rFonts w:hint="default"/>
      </w:rPr>
    </w:lvl>
    <w:lvl w:ilvl="4">
      <w:start w:val="1"/>
      <w:numFmt w:val="decimal"/>
      <w:suff w:val="space"/>
      <w:lvlText w:val="%1.%2.%3.%4.%5."/>
      <w:lvlJc w:val="left"/>
      <w:pPr>
        <w:ind w:left="2835" w:hanging="567"/>
      </w:pPr>
      <w:rPr>
        <w:rFonts w:hint="default"/>
      </w:rPr>
    </w:lvl>
    <w:lvl w:ilvl="5">
      <w:start w:val="1"/>
      <w:numFmt w:val="decimal"/>
      <w:suff w:val="space"/>
      <w:lvlText w:val="%1.%2.%3.%4.%5.%6."/>
      <w:lvlJc w:val="left"/>
      <w:pPr>
        <w:ind w:left="3402" w:hanging="567"/>
      </w:pPr>
      <w:rPr>
        <w:rFonts w:hint="default"/>
      </w:rPr>
    </w:lvl>
    <w:lvl w:ilvl="6">
      <w:start w:val="1"/>
      <w:numFmt w:val="decimal"/>
      <w:suff w:val="space"/>
      <w:lvlText w:val="%1.%2.%3.%4.%5.%6.%7."/>
      <w:lvlJc w:val="left"/>
      <w:pPr>
        <w:ind w:left="3969" w:hanging="567"/>
      </w:pPr>
      <w:rPr>
        <w:rFonts w:hint="default"/>
      </w:rPr>
    </w:lvl>
    <w:lvl w:ilvl="7">
      <w:start w:val="1"/>
      <w:numFmt w:val="decimal"/>
      <w:suff w:val="space"/>
      <w:lvlText w:val="%1.%2.%3.%4.%5.%6.%7.%8."/>
      <w:lvlJc w:val="left"/>
      <w:pPr>
        <w:ind w:left="4536" w:hanging="567"/>
      </w:pPr>
      <w:rPr>
        <w:rFonts w:hint="default"/>
      </w:rPr>
    </w:lvl>
    <w:lvl w:ilvl="8">
      <w:start w:val="1"/>
      <w:numFmt w:val="decimal"/>
      <w:suff w:val="space"/>
      <w:lvlText w:val="%1.%2.%3.%4.%5.%6.%7.%8.%9."/>
      <w:lvlJc w:val="left"/>
      <w:pPr>
        <w:ind w:left="5103" w:hanging="567"/>
      </w:pPr>
      <w:rPr>
        <w:rFonts w:hint="default"/>
      </w:rPr>
    </w:lvl>
  </w:abstractNum>
  <w:abstractNum w:abstractNumId="36"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hint="default" w:ascii="Courier New" w:hAnsi="Courier New"/>
        <w:color w:val="000000" w:themeColor="text1"/>
      </w:rPr>
    </w:lvl>
    <w:lvl w:ilvl="1">
      <w:start w:val="1"/>
      <w:numFmt w:val="bullet"/>
      <w:lvlText w:val=""/>
      <w:lvlJc w:val="left"/>
      <w:pPr>
        <w:tabs>
          <w:tab w:val="num" w:pos="851"/>
        </w:tabs>
        <w:ind w:left="850" w:hanging="425"/>
      </w:pPr>
      <w:rPr>
        <w:rFonts w:hint="default" w:ascii="Wingdings" w:hAnsi="Wingdings"/>
        <w:color w:val="000000" w:themeColor="text1"/>
      </w:rPr>
    </w:lvl>
    <w:lvl w:ilvl="2">
      <w:start w:val="1"/>
      <w:numFmt w:val="bullet"/>
      <w:lvlText w:val=""/>
      <w:lvlJc w:val="left"/>
      <w:pPr>
        <w:tabs>
          <w:tab w:val="num" w:pos="1276"/>
        </w:tabs>
        <w:ind w:left="1275" w:hanging="425"/>
      </w:pPr>
      <w:rPr>
        <w:rFonts w:hint="default" w:ascii="Wingdings" w:hAnsi="Wingdings"/>
        <w:color w:val="000000" w:themeColor="text1"/>
      </w:rPr>
    </w:lvl>
    <w:lvl w:ilvl="3">
      <w:start w:val="1"/>
      <w:numFmt w:val="bullet"/>
      <w:lvlText w:val=""/>
      <w:lvlJc w:val="left"/>
      <w:pPr>
        <w:tabs>
          <w:tab w:val="num" w:pos="1701"/>
        </w:tabs>
        <w:ind w:left="1700" w:hanging="425"/>
      </w:pPr>
      <w:rPr>
        <w:rFonts w:hint="default" w:ascii="Wingdings" w:hAnsi="Wingdings"/>
        <w:color w:val="000000" w:themeColor="text1"/>
      </w:rPr>
    </w:lvl>
    <w:lvl w:ilvl="4">
      <w:start w:val="1"/>
      <w:numFmt w:val="bullet"/>
      <w:lvlText w:val=""/>
      <w:lvlJc w:val="left"/>
      <w:pPr>
        <w:tabs>
          <w:tab w:val="num" w:pos="2126"/>
        </w:tabs>
        <w:ind w:left="2125" w:hanging="425"/>
      </w:pPr>
      <w:rPr>
        <w:rFonts w:hint="default" w:ascii="Wingdings" w:hAnsi="Wingdings"/>
        <w:color w:val="000000" w:themeColor="text1"/>
      </w:rPr>
    </w:lvl>
    <w:lvl w:ilvl="5">
      <w:start w:val="1"/>
      <w:numFmt w:val="bullet"/>
      <w:lvlText w:val=""/>
      <w:lvlJc w:val="left"/>
      <w:pPr>
        <w:tabs>
          <w:tab w:val="num" w:pos="2552"/>
        </w:tabs>
        <w:ind w:left="2550" w:hanging="425"/>
      </w:pPr>
      <w:rPr>
        <w:rFonts w:hint="default" w:ascii="Wingdings" w:hAnsi="Wingdings"/>
        <w:color w:val="000000" w:themeColor="text1"/>
      </w:rPr>
    </w:lvl>
    <w:lvl w:ilvl="6">
      <w:start w:val="1"/>
      <w:numFmt w:val="bullet"/>
      <w:lvlText w:val=""/>
      <w:lvlJc w:val="left"/>
      <w:pPr>
        <w:tabs>
          <w:tab w:val="num" w:pos="2977"/>
        </w:tabs>
        <w:ind w:left="2975" w:hanging="425"/>
      </w:pPr>
      <w:rPr>
        <w:rFonts w:hint="default" w:ascii="Wingdings" w:hAnsi="Wingdings"/>
        <w:color w:val="000000" w:themeColor="text1"/>
      </w:rPr>
    </w:lvl>
    <w:lvl w:ilvl="7">
      <w:start w:val="1"/>
      <w:numFmt w:val="bullet"/>
      <w:lvlText w:val=""/>
      <w:lvlJc w:val="left"/>
      <w:pPr>
        <w:tabs>
          <w:tab w:val="num" w:pos="3402"/>
        </w:tabs>
        <w:ind w:left="3400" w:hanging="425"/>
      </w:pPr>
      <w:rPr>
        <w:rFonts w:hint="default" w:ascii="Wingdings" w:hAnsi="Wingdings"/>
        <w:color w:val="000000" w:themeColor="text1"/>
      </w:rPr>
    </w:lvl>
    <w:lvl w:ilvl="8">
      <w:start w:val="1"/>
      <w:numFmt w:val="bullet"/>
      <w:lvlText w:val=""/>
      <w:lvlJc w:val="left"/>
      <w:pPr>
        <w:tabs>
          <w:tab w:val="num" w:pos="3827"/>
        </w:tabs>
        <w:ind w:left="3825" w:hanging="425"/>
      </w:pPr>
      <w:rPr>
        <w:rFonts w:hint="default" w:ascii="Wingdings" w:hAnsi="Wingdings"/>
        <w:color w:val="000000" w:themeColor="text1"/>
      </w:rPr>
    </w:lvl>
  </w:abstractNum>
  <w:abstractNum w:abstractNumId="37"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10D5CD9"/>
    <w:multiLevelType w:val="multilevel"/>
    <w:tmpl w:val="F33E4012"/>
    <w:name w:val="List_Heading_Unnumbered2"/>
    <w:numStyleLink w:val="ListHeadingUnnumbered"/>
  </w:abstractNum>
  <w:abstractNum w:abstractNumId="39" w15:restartNumberingAfterBreak="0">
    <w:nsid w:val="42A20491"/>
    <w:multiLevelType w:val="multilevel"/>
    <w:tmpl w:val="38B6FFD8"/>
    <w:numStyleLink w:val="ListBullet2"/>
  </w:abstractNum>
  <w:abstractNum w:abstractNumId="40" w15:restartNumberingAfterBreak="0">
    <w:nsid w:val="438808A9"/>
    <w:multiLevelType w:val="multilevel"/>
    <w:tmpl w:val="9140E888"/>
    <w:name w:val="List_Heading_A2"/>
    <w:numStyleLink w:val="ListHeadingA"/>
  </w:abstractNum>
  <w:abstractNum w:abstractNumId="41" w15:restartNumberingAfterBreak="0">
    <w:nsid w:val="445A025C"/>
    <w:multiLevelType w:val="multilevel"/>
    <w:tmpl w:val="DF32393E"/>
    <w:name w:val="List_Schedules5"/>
    <w:lvl w:ilvl="0">
      <w:start w:val="1"/>
      <w:numFmt w:val="upperRoman"/>
      <w:pStyle w:val="DSSchedulesList"/>
      <w:lvlText w:val="Annex %1"/>
      <w:lvlJc w:val="left"/>
      <w:pPr>
        <w:tabs>
          <w:tab w:val="num" w:pos="1701"/>
        </w:tabs>
        <w:ind w:left="1701" w:hanging="1701"/>
      </w:pPr>
      <w:rPr>
        <w:rFonts w:hint="default" w:asciiTheme="majorHAnsi" w:hAnsiTheme="majorHAnsi"/>
        <w:b/>
        <w:color w:val="auto"/>
        <w:sz w:val="24"/>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2"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hint="default" w:ascii="Symbol" w:hAnsi="Symbol"/>
      </w:rPr>
    </w:lvl>
    <w:lvl w:ilvl="1">
      <w:start w:val="1"/>
      <w:numFmt w:val="bullet"/>
      <w:lvlText w:val=""/>
      <w:lvlJc w:val="left"/>
      <w:pPr>
        <w:tabs>
          <w:tab w:val="num" w:pos="850"/>
        </w:tabs>
        <w:ind w:left="850" w:hanging="425"/>
      </w:pPr>
      <w:rPr>
        <w:rFonts w:hint="default" w:ascii="Symbol" w:hAnsi="Symbol"/>
        <w:color w:val="auto"/>
      </w:rPr>
    </w:lvl>
    <w:lvl w:ilvl="2">
      <w:start w:val="1"/>
      <w:numFmt w:val="bullet"/>
      <w:lvlText w:val=""/>
      <w:lvlJc w:val="left"/>
      <w:pPr>
        <w:tabs>
          <w:tab w:val="num" w:pos="1275"/>
        </w:tabs>
        <w:ind w:left="1275" w:hanging="425"/>
      </w:pPr>
      <w:rPr>
        <w:rFonts w:hint="default" w:ascii="Symbol" w:hAnsi="Symbol"/>
        <w:color w:val="auto"/>
      </w:rPr>
    </w:lvl>
    <w:lvl w:ilvl="3">
      <w:start w:val="1"/>
      <w:numFmt w:val="bullet"/>
      <w:lvlText w:val=""/>
      <w:lvlJc w:val="left"/>
      <w:pPr>
        <w:tabs>
          <w:tab w:val="num" w:pos="1700"/>
        </w:tabs>
        <w:ind w:left="1700" w:hanging="425"/>
      </w:pPr>
      <w:rPr>
        <w:rFonts w:hint="default" w:ascii="Symbol" w:hAnsi="Symbol"/>
      </w:rPr>
    </w:lvl>
    <w:lvl w:ilvl="4">
      <w:start w:val="1"/>
      <w:numFmt w:val="bullet"/>
      <w:lvlText w:val=""/>
      <w:lvlJc w:val="left"/>
      <w:pPr>
        <w:tabs>
          <w:tab w:val="num" w:pos="2125"/>
        </w:tabs>
        <w:ind w:left="2125" w:hanging="425"/>
      </w:pPr>
      <w:rPr>
        <w:rFonts w:hint="default" w:ascii="Symbol" w:hAnsi="Symbol"/>
        <w:color w:val="auto"/>
      </w:rPr>
    </w:lvl>
    <w:lvl w:ilvl="5">
      <w:start w:val="1"/>
      <w:numFmt w:val="bullet"/>
      <w:lvlText w:val=""/>
      <w:lvlJc w:val="left"/>
      <w:pPr>
        <w:tabs>
          <w:tab w:val="num" w:pos="2550"/>
        </w:tabs>
        <w:ind w:left="2550" w:hanging="425"/>
      </w:pPr>
      <w:rPr>
        <w:rFonts w:hint="default" w:ascii="Symbol" w:hAnsi="Symbol"/>
        <w:color w:val="auto"/>
      </w:rPr>
    </w:lvl>
    <w:lvl w:ilvl="6">
      <w:start w:val="1"/>
      <w:numFmt w:val="bullet"/>
      <w:lvlText w:val=""/>
      <w:lvlJc w:val="left"/>
      <w:pPr>
        <w:tabs>
          <w:tab w:val="num" w:pos="2975"/>
        </w:tabs>
        <w:ind w:left="2975" w:hanging="425"/>
      </w:pPr>
      <w:rPr>
        <w:rFonts w:hint="default" w:ascii="Symbol" w:hAnsi="Symbol"/>
      </w:rPr>
    </w:lvl>
    <w:lvl w:ilvl="7">
      <w:start w:val="1"/>
      <w:numFmt w:val="bullet"/>
      <w:lvlText w:val=""/>
      <w:lvlJc w:val="left"/>
      <w:pPr>
        <w:tabs>
          <w:tab w:val="num" w:pos="3400"/>
        </w:tabs>
        <w:ind w:left="3400" w:hanging="425"/>
      </w:pPr>
      <w:rPr>
        <w:rFonts w:hint="default" w:ascii="Symbol" w:hAnsi="Symbol"/>
        <w:color w:val="auto"/>
      </w:rPr>
    </w:lvl>
    <w:lvl w:ilvl="8">
      <w:start w:val="1"/>
      <w:numFmt w:val="bullet"/>
      <w:lvlText w:val=""/>
      <w:lvlJc w:val="left"/>
      <w:pPr>
        <w:tabs>
          <w:tab w:val="num" w:pos="3825"/>
        </w:tabs>
        <w:ind w:left="3825" w:hanging="425"/>
      </w:pPr>
      <w:rPr>
        <w:rFonts w:hint="default" w:ascii="Symbol" w:hAnsi="Symbol"/>
        <w:color w:val="auto"/>
      </w:rPr>
    </w:lvl>
  </w:abstractNum>
  <w:abstractNum w:abstractNumId="44" w15:restartNumberingAfterBreak="0">
    <w:nsid w:val="49BB54B3"/>
    <w:multiLevelType w:val="multilevel"/>
    <w:tmpl w:val="FE18A96E"/>
    <w:name w:val="List_Schedules"/>
    <w:styleLink w:val="ListSchedules"/>
    <w:lvl w:ilvl="0">
      <w:start w:val="1"/>
      <w:numFmt w:val="decimal"/>
      <w:lvlText w:val="Annex %1"/>
      <w:lvlJc w:val="left"/>
      <w:pPr>
        <w:tabs>
          <w:tab w:val="num" w:pos="1418"/>
        </w:tabs>
        <w:ind w:left="1418" w:hanging="1418"/>
      </w:pPr>
      <w:rPr>
        <w:rFonts w:hint="default" w:asciiTheme="majorHAnsi" w:hAnsiTheme="majorHAnsi"/>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5"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46" w15:restartNumberingAfterBreak="0">
    <w:nsid w:val="4D544AB7"/>
    <w:multiLevelType w:val="multilevel"/>
    <w:tmpl w:val="345C24F0"/>
    <w:name w:val="List_Heading_1a"/>
    <w:styleLink w:val="ListHeading1"/>
    <w:lvl w:ilvl="0">
      <w:start w:val="1"/>
      <w:numFmt w:val="decimal"/>
      <w:pStyle w:val="Heading1"/>
      <w:lvlText w:val="%1."/>
      <w:lvlJc w:val="left"/>
      <w:pPr>
        <w:tabs>
          <w:tab w:val="num" w:pos="851"/>
        </w:tabs>
        <w:ind w:left="851" w:hanging="851"/>
      </w:pPr>
      <w:rPr>
        <w:rFonts w:hint="default"/>
        <w:color w:val="auto"/>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47" w15:restartNumberingAfterBreak="0">
    <w:nsid w:val="50104E78"/>
    <w:multiLevelType w:val="multilevel"/>
    <w:tmpl w:val="9106002E"/>
    <w:name w:val="List_Heading_NonLegal"/>
    <w:styleLink w:val="ListHeadingNonLegal"/>
    <w:lvl w:ilvl="0">
      <w:start w:val="1"/>
      <w:numFmt w:val="decimal"/>
      <w:pStyle w:val="DSHeadingNonLegal1"/>
      <w:lvlText w:val="%1"/>
      <w:lvlJc w:val="left"/>
      <w:pPr>
        <w:tabs>
          <w:tab w:val="num" w:pos="0"/>
        </w:tabs>
        <w:ind w:left="0" w:hanging="851"/>
      </w:pPr>
      <w:rPr>
        <w:rFonts w:hint="default" w:asciiTheme="majorHAnsi" w:hAnsiTheme="majorHAnsi"/>
        <w:b/>
        <w:color w:val="auto"/>
        <w:sz w:val="21"/>
      </w:rPr>
    </w:lvl>
    <w:lvl w:ilvl="1">
      <w:start w:val="1"/>
      <w:numFmt w:val="decimal"/>
      <w:pStyle w:val="DSHeadingNonLegal2"/>
      <w:lvlText w:val="%1 · %2"/>
      <w:lvlJc w:val="left"/>
      <w:pPr>
        <w:tabs>
          <w:tab w:val="num" w:pos="0"/>
        </w:tabs>
        <w:ind w:left="0" w:hanging="851"/>
      </w:pPr>
      <w:rPr>
        <w:rFonts w:hint="default"/>
      </w:rPr>
    </w:lvl>
    <w:lvl w:ilvl="2">
      <w:start w:val="1"/>
      <w:numFmt w:val="decimal"/>
      <w:pStyle w:val="DSHeadingNonLegal3"/>
      <w:lvlText w:val="%1 · %2 · %3"/>
      <w:lvlJc w:val="left"/>
      <w:pPr>
        <w:tabs>
          <w:tab w:val="num" w:pos="0"/>
        </w:tabs>
        <w:ind w:left="0" w:hanging="851"/>
      </w:pPr>
      <w:rPr>
        <w:rFonts w:hint="default"/>
      </w:rPr>
    </w:lvl>
    <w:lvl w:ilvl="3">
      <w:start w:val="1"/>
      <w:numFmt w:val="lowerLetter"/>
      <w:pStyle w:val="DSHeadingNonLegal4"/>
      <w:lvlText w:val="(%4)"/>
      <w:lvlJc w:val="left"/>
      <w:pPr>
        <w:tabs>
          <w:tab w:val="num" w:pos="567"/>
        </w:tabs>
        <w:ind w:left="567" w:hanging="567"/>
      </w:pPr>
      <w:rPr>
        <w:rFonts w:hint="default"/>
        <w:color w:val="000000" w:themeColor="text1"/>
      </w:rPr>
    </w:lvl>
    <w:lvl w:ilvl="4">
      <w:start w:val="1"/>
      <w:numFmt w:val="lowerRoman"/>
      <w:pStyle w:val="DSHeadingNonLegal5"/>
      <w:lvlText w:val="%5)"/>
      <w:lvlJc w:val="left"/>
      <w:pPr>
        <w:tabs>
          <w:tab w:val="num" w:pos="1134"/>
        </w:tabs>
        <w:ind w:left="1134" w:hanging="567"/>
      </w:pPr>
      <w:rPr>
        <w:rFonts w:hint="default"/>
        <w:color w:val="auto"/>
      </w:rPr>
    </w:lvl>
    <w:lvl w:ilvl="5">
      <w:start w:val="1"/>
      <w:numFmt w:val="none"/>
      <w:lvlText w:val=""/>
      <w:lvlJc w:val="left"/>
      <w:pPr>
        <w:tabs>
          <w:tab w:val="num" w:pos="0"/>
        </w:tabs>
        <w:ind w:left="0" w:hanging="851"/>
      </w:pPr>
      <w:rPr>
        <w:rFonts w:hint="default"/>
      </w:rPr>
    </w:lvl>
    <w:lvl w:ilvl="6">
      <w:start w:val="1"/>
      <w:numFmt w:val="none"/>
      <w:lvlText w:val=""/>
      <w:lvlJc w:val="left"/>
      <w:pPr>
        <w:tabs>
          <w:tab w:val="num" w:pos="0"/>
        </w:tabs>
        <w:ind w:left="0" w:hanging="851"/>
      </w:pPr>
      <w:rPr>
        <w:rFonts w:hint="default"/>
      </w:rPr>
    </w:lvl>
    <w:lvl w:ilvl="7">
      <w:start w:val="1"/>
      <w:numFmt w:val="none"/>
      <w:lvlText w:val=""/>
      <w:lvlJc w:val="left"/>
      <w:pPr>
        <w:tabs>
          <w:tab w:val="num" w:pos="0"/>
        </w:tabs>
        <w:ind w:left="0" w:hanging="851"/>
      </w:pPr>
      <w:rPr>
        <w:rFonts w:hint="default"/>
      </w:rPr>
    </w:lvl>
    <w:lvl w:ilvl="8">
      <w:start w:val="1"/>
      <w:numFmt w:val="none"/>
      <w:lvlText w:val=""/>
      <w:lvlJc w:val="left"/>
      <w:pPr>
        <w:tabs>
          <w:tab w:val="num" w:pos="0"/>
        </w:tabs>
        <w:ind w:left="0" w:hanging="851"/>
      </w:pPr>
      <w:rPr>
        <w:rFonts w:hint="default"/>
        <w:color w:val="auto"/>
      </w:rPr>
    </w:lvl>
  </w:abstractNum>
  <w:abstractNum w:abstractNumId="48" w15:restartNumberingAfterBreak="0">
    <w:nsid w:val="512711D7"/>
    <w:multiLevelType w:val="multilevel"/>
    <w:tmpl w:val="C8E8E6C2"/>
    <w:name w:val="List_NumberedList_A2"/>
    <w:numStyleLink w:val="ListNumberedListA"/>
  </w:abstractNum>
  <w:abstractNum w:abstractNumId="49" w15:restartNumberingAfterBreak="0">
    <w:nsid w:val="55BF527A"/>
    <w:multiLevelType w:val="multilevel"/>
    <w:tmpl w:val="C8E8E6C2"/>
    <w:name w:val="List_NumberedList_A"/>
    <w:styleLink w:val="ListNumberedListA"/>
    <w:lvl w:ilvl="0">
      <w:start w:val="1"/>
      <w:numFmt w:val="upperLetter"/>
      <w:lvlText w:val="%1."/>
      <w:lvlJc w:val="left"/>
      <w:pPr>
        <w:tabs>
          <w:tab w:val="num" w:pos="567"/>
        </w:tabs>
        <w:ind w:left="567" w:hanging="567"/>
      </w:pPr>
      <w:rPr>
        <w:rFonts w:hint="default" w:asciiTheme="minorHAnsi" w:hAnsiTheme="minorHAnsi"/>
        <w:color w:val="auto"/>
      </w:rPr>
    </w:lvl>
    <w:lvl w:ilvl="1">
      <w:start w:val="1"/>
      <w:numFmt w:val="lowerLetter"/>
      <w:lvlText w:val="%2."/>
      <w:lvlJc w:val="left"/>
      <w:pPr>
        <w:tabs>
          <w:tab w:val="num" w:pos="567"/>
        </w:tabs>
        <w:ind w:left="567" w:hanging="567"/>
      </w:pPr>
      <w:rPr>
        <w:rFonts w:hint="default"/>
      </w:rPr>
    </w:lvl>
    <w:lvl w:ilvl="2">
      <w:start w:val="1"/>
      <w:numFmt w:val="lowerRoman"/>
      <w:lvlText w:val="%3."/>
      <w:lvlJc w:val="left"/>
      <w:pPr>
        <w:tabs>
          <w:tab w:val="num" w:pos="567"/>
        </w:tabs>
        <w:ind w:left="567" w:hanging="567"/>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50" w15:restartNumberingAfterBreak="0">
    <w:nsid w:val="57B27EEA"/>
    <w:multiLevelType w:val="multilevel"/>
    <w:tmpl w:val="22AEBAE0"/>
    <w:name w:val="List_Heading_NoToc"/>
    <w:lvl w:ilvl="0">
      <w:start w:val="1"/>
      <w:numFmt w:val="decimal"/>
      <w:lvlText w:val="%1."/>
      <w:lvlJc w:val="left"/>
      <w:pPr>
        <w:ind w:left="851" w:hanging="851"/>
      </w:pPr>
      <w:rPr>
        <w:rFonts w:hint="default" w:asciiTheme="majorHAnsi" w:hAnsiTheme="majorHAnsi"/>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51"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52"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hint="default" w:ascii="Symbol" w:hAnsi="Symbol"/>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53" w15:restartNumberingAfterBreak="0">
    <w:nsid w:val="61A67B3C"/>
    <w:multiLevelType w:val="multilevel"/>
    <w:tmpl w:val="8D7E93A8"/>
    <w:name w:val="List_Bullet_3_Indent"/>
    <w:styleLink w:val="ListBullet3Indent"/>
    <w:lvl w:ilvl="0">
      <w:start w:val="1"/>
      <w:numFmt w:val="bullet"/>
      <w:pStyle w:val="DSBullet3Indent"/>
      <w:lvlText w:val=""/>
      <w:lvlJc w:val="left"/>
      <w:pPr>
        <w:ind w:left="1134" w:hanging="567"/>
      </w:pPr>
      <w:rPr>
        <w:rFonts w:hint="default" w:ascii="Symbol" w:hAnsi="Symbol"/>
        <w:color w:val="auto"/>
      </w:rPr>
    </w:lvl>
    <w:lvl w:ilvl="1">
      <w:start w:val="1"/>
      <w:numFmt w:val="bullet"/>
      <w:lvlText w:val=""/>
      <w:lvlJc w:val="left"/>
      <w:pPr>
        <w:ind w:left="1701" w:hanging="567"/>
      </w:pPr>
      <w:rPr>
        <w:rFonts w:hint="default" w:ascii="Symbol" w:hAnsi="Symbol"/>
        <w:color w:val="auto"/>
      </w:rPr>
    </w:lvl>
    <w:lvl w:ilvl="2">
      <w:start w:val="1"/>
      <w:numFmt w:val="bullet"/>
      <w:lvlText w:val=""/>
      <w:lvlJc w:val="left"/>
      <w:pPr>
        <w:tabs>
          <w:tab w:val="num" w:pos="1134"/>
        </w:tabs>
        <w:ind w:left="2268" w:hanging="567"/>
      </w:pPr>
      <w:rPr>
        <w:rFonts w:hint="default" w:ascii="Wingdings" w:hAnsi="Wingdings"/>
        <w:color w:val="auto"/>
      </w:rPr>
    </w:lvl>
    <w:lvl w:ilvl="3">
      <w:start w:val="1"/>
      <w:numFmt w:val="none"/>
      <w:lvlText w:val=""/>
      <w:lvlJc w:val="left"/>
      <w:pPr>
        <w:ind w:left="2835" w:hanging="567"/>
      </w:pPr>
      <w:rPr>
        <w:rFonts w:hint="default"/>
      </w:rPr>
    </w:lvl>
    <w:lvl w:ilvl="4">
      <w:start w:val="1"/>
      <w:numFmt w:val="none"/>
      <w:lvlText w:val=""/>
      <w:lvlJc w:val="left"/>
      <w:pPr>
        <w:ind w:left="3402" w:hanging="567"/>
      </w:pPr>
      <w:rPr>
        <w:rFonts w:hint="default"/>
      </w:rPr>
    </w:lvl>
    <w:lvl w:ilvl="5">
      <w:start w:val="1"/>
      <w:numFmt w:val="none"/>
      <w:lvlText w:val=""/>
      <w:lvlJc w:val="left"/>
      <w:pPr>
        <w:ind w:left="3969" w:hanging="567"/>
      </w:pPr>
      <w:rPr>
        <w:rFonts w:hint="default"/>
      </w:rPr>
    </w:lvl>
    <w:lvl w:ilvl="6">
      <w:start w:val="1"/>
      <w:numFmt w:val="none"/>
      <w:lvlText w:val=""/>
      <w:lvlJc w:val="left"/>
      <w:pPr>
        <w:ind w:left="4536" w:hanging="567"/>
      </w:pPr>
      <w:rPr>
        <w:rFonts w:hint="default"/>
      </w:rPr>
    </w:lvl>
    <w:lvl w:ilvl="7">
      <w:start w:val="1"/>
      <w:numFmt w:val="none"/>
      <w:lvlText w:val=""/>
      <w:lvlJc w:val="left"/>
      <w:pPr>
        <w:ind w:left="5103" w:hanging="567"/>
      </w:pPr>
      <w:rPr>
        <w:rFonts w:hint="default"/>
      </w:rPr>
    </w:lvl>
    <w:lvl w:ilvl="8">
      <w:start w:val="1"/>
      <w:numFmt w:val="none"/>
      <w:lvlText w:val=""/>
      <w:lvlJc w:val="left"/>
      <w:pPr>
        <w:ind w:left="5670" w:hanging="567"/>
      </w:pPr>
      <w:rPr>
        <w:rFonts w:hint="default"/>
      </w:rPr>
    </w:lvl>
  </w:abstractNum>
  <w:abstractNum w:abstractNumId="54" w15:restartNumberingAfterBreak="0">
    <w:nsid w:val="61C57B3B"/>
    <w:multiLevelType w:val="multilevel"/>
    <w:tmpl w:val="F1F87D38"/>
    <w:name w:val="List_Productions3"/>
    <w:numStyleLink w:val="ListProductions"/>
  </w:abstractNum>
  <w:abstractNum w:abstractNumId="55"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56"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hint="default" w:asciiTheme="majorHAnsi" w:hAnsiTheme="majorHAnsi"/>
        <w:b/>
        <w:color w:val="auto"/>
        <w:sz w:val="21"/>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57"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58"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59"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64"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hint="default" w:asciiTheme="majorHAnsi" w:hAnsiTheme="majorHAnsi"/>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69"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hint="default" w:ascii="Symbol" w:hAnsi="Symbol"/>
        <w:color w:val="auto"/>
      </w:rPr>
    </w:lvl>
    <w:lvl w:ilvl="1">
      <w:start w:val="1"/>
      <w:numFmt w:val="bullet"/>
      <w:lvlText w:val=""/>
      <w:lvlJc w:val="left"/>
      <w:pPr>
        <w:tabs>
          <w:tab w:val="num" w:pos="1276"/>
        </w:tabs>
        <w:ind w:left="1275" w:hanging="425"/>
      </w:pPr>
      <w:rPr>
        <w:rFonts w:hint="default" w:ascii="Symbol" w:hAnsi="Symbol"/>
      </w:rPr>
    </w:lvl>
    <w:lvl w:ilvl="2">
      <w:start w:val="1"/>
      <w:numFmt w:val="bullet"/>
      <w:lvlText w:val="□"/>
      <w:lvlJc w:val="left"/>
      <w:pPr>
        <w:tabs>
          <w:tab w:val="num" w:pos="1701"/>
        </w:tabs>
        <w:ind w:left="1701" w:hanging="426"/>
      </w:pPr>
      <w:rPr>
        <w:rFonts w:hint="default" w:ascii="Calibri" w:hAnsi="Calibri"/>
      </w:rPr>
    </w:lvl>
    <w:lvl w:ilvl="3">
      <w:start w:val="1"/>
      <w:numFmt w:val="bullet"/>
      <w:lvlText w:val=""/>
      <w:lvlJc w:val="left"/>
      <w:pPr>
        <w:tabs>
          <w:tab w:val="num" w:pos="2126"/>
        </w:tabs>
        <w:ind w:left="2125" w:hanging="425"/>
      </w:pPr>
      <w:rPr>
        <w:rFonts w:hint="default" w:ascii="Symbol" w:hAnsi="Symbol"/>
      </w:rPr>
    </w:lvl>
    <w:lvl w:ilvl="4">
      <w:start w:val="1"/>
      <w:numFmt w:val="bullet"/>
      <w:lvlText w:val=""/>
      <w:lvlJc w:val="left"/>
      <w:pPr>
        <w:tabs>
          <w:tab w:val="num" w:pos="2551"/>
        </w:tabs>
        <w:ind w:left="2550" w:hanging="425"/>
      </w:pPr>
      <w:rPr>
        <w:rFonts w:hint="default" w:ascii="Symbol" w:hAnsi="Symbol"/>
      </w:rPr>
    </w:lvl>
    <w:lvl w:ilvl="5">
      <w:start w:val="1"/>
      <w:numFmt w:val="bullet"/>
      <w:lvlText w:val=""/>
      <w:lvlJc w:val="left"/>
      <w:pPr>
        <w:tabs>
          <w:tab w:val="num" w:pos="2977"/>
        </w:tabs>
        <w:ind w:left="2975" w:hanging="425"/>
      </w:pPr>
      <w:rPr>
        <w:rFonts w:hint="default" w:ascii="Symbol" w:hAnsi="Symbol"/>
      </w:rPr>
    </w:lvl>
    <w:lvl w:ilvl="6">
      <w:start w:val="1"/>
      <w:numFmt w:val="bullet"/>
      <w:lvlText w:val=""/>
      <w:lvlJc w:val="left"/>
      <w:pPr>
        <w:tabs>
          <w:tab w:val="num" w:pos="3402"/>
        </w:tabs>
        <w:ind w:left="3400" w:hanging="425"/>
      </w:pPr>
      <w:rPr>
        <w:rFonts w:hint="default" w:ascii="Symbol" w:hAnsi="Symbol"/>
      </w:rPr>
    </w:lvl>
    <w:lvl w:ilvl="7">
      <w:start w:val="1"/>
      <w:numFmt w:val="bullet"/>
      <w:lvlText w:val=""/>
      <w:lvlJc w:val="left"/>
      <w:pPr>
        <w:tabs>
          <w:tab w:val="num" w:pos="3827"/>
        </w:tabs>
        <w:ind w:left="3825" w:hanging="425"/>
      </w:pPr>
      <w:rPr>
        <w:rFonts w:hint="default" w:ascii="Symbol" w:hAnsi="Symbol"/>
      </w:rPr>
    </w:lvl>
    <w:lvl w:ilvl="8">
      <w:start w:val="1"/>
      <w:numFmt w:val="bullet"/>
      <w:lvlText w:val=""/>
      <w:lvlJc w:val="left"/>
      <w:pPr>
        <w:tabs>
          <w:tab w:val="num" w:pos="4252"/>
        </w:tabs>
        <w:ind w:left="4250" w:hanging="425"/>
      </w:pPr>
      <w:rPr>
        <w:rFonts w:hint="default" w:ascii="Symbol" w:hAnsi="Symbol"/>
      </w:rPr>
    </w:lvl>
  </w:abstractNum>
  <w:abstractNum w:abstractNumId="70"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72" w15:restartNumberingAfterBreak="0">
    <w:nsid w:val="7CDD0EA5"/>
    <w:multiLevelType w:val="multilevel"/>
    <w:tmpl w:val="18C0D82A"/>
    <w:name w:val="List_NumberedList_I_Indent2"/>
    <w:lvl w:ilvl="0">
      <w:start w:val="1"/>
      <w:numFmt w:val="upperRoman"/>
      <w:pStyle w:val="DSNumberedListIIndent"/>
      <w:suff w:val="space"/>
      <w:lvlText w:val="%1."/>
      <w:lvlJc w:val="left"/>
      <w:pPr>
        <w:ind w:left="567" w:firstLine="0"/>
      </w:pPr>
      <w:rPr>
        <w:rFonts w:hint="default" w:asciiTheme="minorHAnsi" w:hAnsiTheme="minorHAnsi"/>
        <w:color w:val="auto"/>
      </w:rPr>
    </w:lvl>
    <w:lvl w:ilvl="1">
      <w:start w:val="1"/>
      <w:numFmt w:val="upperRoman"/>
      <w:suff w:val="space"/>
      <w:lvlText w:val="%1.%2."/>
      <w:lvlJc w:val="left"/>
      <w:pPr>
        <w:ind w:left="567" w:firstLine="0"/>
      </w:pPr>
      <w:rPr>
        <w:rFonts w:hint="default"/>
      </w:rPr>
    </w:lvl>
    <w:lvl w:ilvl="2">
      <w:start w:val="1"/>
      <w:numFmt w:val="upperRoman"/>
      <w:suff w:val="space"/>
      <w:lvlText w:val="%1.%2.%3."/>
      <w:lvlJc w:val="left"/>
      <w:pPr>
        <w:ind w:left="567" w:firstLine="0"/>
      </w:pPr>
      <w:rPr>
        <w:rFonts w:hint="default"/>
      </w:rPr>
    </w:lvl>
    <w:lvl w:ilvl="3">
      <w:start w:val="1"/>
      <w:numFmt w:val="upperRoman"/>
      <w:suff w:val="space"/>
      <w:lvlText w:val="%1.%2.%3.%4."/>
      <w:lvlJc w:val="left"/>
      <w:pPr>
        <w:ind w:left="567" w:firstLine="0"/>
      </w:pPr>
      <w:rPr>
        <w:rFonts w:hint="default"/>
      </w:rPr>
    </w:lvl>
    <w:lvl w:ilvl="4">
      <w:start w:val="1"/>
      <w:numFmt w:val="upperRoman"/>
      <w:suff w:val="space"/>
      <w:lvlText w:val="%1.%2.%3.%4.%5."/>
      <w:lvlJc w:val="left"/>
      <w:pPr>
        <w:ind w:left="567" w:firstLine="0"/>
      </w:pPr>
      <w:rPr>
        <w:rFonts w:hint="default"/>
      </w:rPr>
    </w:lvl>
    <w:lvl w:ilvl="5">
      <w:start w:val="1"/>
      <w:numFmt w:val="upperRoman"/>
      <w:suff w:val="space"/>
      <w:lvlText w:val="%1.%2.%3.%4.%5.%6."/>
      <w:lvlJc w:val="left"/>
      <w:pPr>
        <w:ind w:left="567" w:firstLine="0"/>
      </w:pPr>
      <w:rPr>
        <w:rFonts w:hint="default"/>
      </w:rPr>
    </w:lvl>
    <w:lvl w:ilvl="6">
      <w:start w:val="1"/>
      <w:numFmt w:val="upperRoman"/>
      <w:suff w:val="space"/>
      <w:lvlText w:val="%1.%2.%3.%4.%5.%6.%7."/>
      <w:lvlJc w:val="left"/>
      <w:pPr>
        <w:ind w:left="567" w:firstLine="0"/>
      </w:pPr>
      <w:rPr>
        <w:rFonts w:hint="default"/>
      </w:rPr>
    </w:lvl>
    <w:lvl w:ilvl="7">
      <w:start w:val="1"/>
      <w:numFmt w:val="upperRoman"/>
      <w:suff w:val="space"/>
      <w:lvlText w:val="%1.%2.%3.%4.%5.%6.%7.%8."/>
      <w:lvlJc w:val="left"/>
      <w:pPr>
        <w:ind w:left="567" w:firstLine="0"/>
      </w:pPr>
      <w:rPr>
        <w:rFonts w:hint="default"/>
      </w:rPr>
    </w:lvl>
    <w:lvl w:ilvl="8">
      <w:start w:val="1"/>
      <w:numFmt w:val="upperRoman"/>
      <w:suff w:val="space"/>
      <w:lvlText w:val="%1.%2.%3.%4.%5.%6.%7.%8.%9."/>
      <w:lvlJc w:val="left"/>
      <w:pPr>
        <w:ind w:left="567" w:firstLine="0"/>
      </w:pPr>
      <w:rPr>
        <w:rFonts w:hint="default"/>
      </w:rPr>
    </w:lvl>
  </w:abstractNum>
  <w:abstractNum w:abstractNumId="73" w15:restartNumberingAfterBreak="0">
    <w:nsid w:val="7FBF216F"/>
    <w:multiLevelType w:val="multilevel"/>
    <w:tmpl w:val="D320F104"/>
    <w:name w:val="DS_NumberedList_1_Indent3"/>
    <w:lvl w:ilvl="0">
      <w:start w:val="1"/>
      <w:numFmt w:val="decimal"/>
      <w:pStyle w:val="DSNumberedList1Indent"/>
      <w:suff w:val="space"/>
      <w:lvlText w:val="%1."/>
      <w:lvlJc w:val="left"/>
      <w:pPr>
        <w:ind w:left="567" w:firstLine="0"/>
      </w:pPr>
      <w:rPr>
        <w:rFonts w:hint="default" w:asciiTheme="minorHAnsi" w:hAnsiTheme="minorHAnsi"/>
        <w:color w:val="auto"/>
      </w:rPr>
    </w:lvl>
    <w:lvl w:ilvl="1">
      <w:start w:val="1"/>
      <w:numFmt w:val="decimal"/>
      <w:suff w:val="space"/>
      <w:lvlText w:val="%1.%2."/>
      <w:lvlJc w:val="left"/>
      <w:pPr>
        <w:ind w:left="567"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567" w:firstLine="0"/>
      </w:pPr>
      <w:rPr>
        <w:rFonts w:hint="default"/>
      </w:rPr>
    </w:lvl>
    <w:lvl w:ilvl="4">
      <w:start w:val="1"/>
      <w:numFmt w:val="decimal"/>
      <w:suff w:val="space"/>
      <w:lvlText w:val="%1.%2.%3.%4.%5."/>
      <w:lvlJc w:val="left"/>
      <w:pPr>
        <w:ind w:left="567" w:firstLine="0"/>
      </w:pPr>
      <w:rPr>
        <w:rFonts w:hint="default"/>
      </w:rPr>
    </w:lvl>
    <w:lvl w:ilvl="5">
      <w:start w:val="1"/>
      <w:numFmt w:val="decimal"/>
      <w:suff w:val="space"/>
      <w:lvlText w:val="%1.%2.%3.%4.%5.%6."/>
      <w:lvlJc w:val="left"/>
      <w:pPr>
        <w:ind w:left="567" w:firstLine="0"/>
      </w:pPr>
      <w:rPr>
        <w:rFonts w:hint="default"/>
      </w:rPr>
    </w:lvl>
    <w:lvl w:ilvl="6">
      <w:start w:val="1"/>
      <w:numFmt w:val="decimal"/>
      <w:suff w:val="space"/>
      <w:lvlText w:val="%1.%2.%3.%4.%5.%6.%7."/>
      <w:lvlJc w:val="left"/>
      <w:pPr>
        <w:ind w:left="567" w:firstLine="0"/>
      </w:pPr>
      <w:rPr>
        <w:rFonts w:hint="default"/>
      </w:rPr>
    </w:lvl>
    <w:lvl w:ilvl="7">
      <w:start w:val="1"/>
      <w:numFmt w:val="decimal"/>
      <w:suff w:val="space"/>
      <w:lvlText w:val="%1.%2.%3.%4.%5.%6.%7.%8."/>
      <w:lvlJc w:val="left"/>
      <w:pPr>
        <w:ind w:left="567" w:firstLine="0"/>
      </w:pPr>
      <w:rPr>
        <w:rFonts w:hint="default"/>
      </w:rPr>
    </w:lvl>
    <w:lvl w:ilvl="8">
      <w:start w:val="1"/>
      <w:numFmt w:val="decimal"/>
      <w:suff w:val="space"/>
      <w:lvlText w:val="%1.%2.%3.%4.%5.%6.%7.%8.%9."/>
      <w:lvlJc w:val="left"/>
      <w:pPr>
        <w:ind w:left="567" w:firstLine="0"/>
      </w:pPr>
      <w:rPr>
        <w:rFonts w:hint="default"/>
      </w:rPr>
    </w:lvl>
  </w:abstractNum>
  <w:num w:numId="1" w16cid:durableId="1554536299">
    <w:abstractNumId w:val="0"/>
  </w:num>
  <w:num w:numId="2" w16cid:durableId="151214820">
    <w:abstractNumId w:val="52"/>
  </w:num>
  <w:num w:numId="3" w16cid:durableId="127360565">
    <w:abstractNumId w:val="56"/>
  </w:num>
  <w:num w:numId="4" w16cid:durableId="529756983">
    <w:abstractNumId w:val="24"/>
  </w:num>
  <w:num w:numId="5" w16cid:durableId="1207372372">
    <w:abstractNumId w:val="47"/>
  </w:num>
  <w:num w:numId="6" w16cid:durableId="629895723">
    <w:abstractNumId w:val="13"/>
  </w:num>
  <w:num w:numId="7" w16cid:durableId="127286367">
    <w:abstractNumId w:val="31"/>
  </w:num>
  <w:num w:numId="8" w16cid:durableId="253250696">
    <w:abstractNumId w:val="49"/>
  </w:num>
  <w:num w:numId="9" w16cid:durableId="830026600">
    <w:abstractNumId w:val="33"/>
  </w:num>
  <w:num w:numId="10" w16cid:durableId="1012992582">
    <w:abstractNumId w:val="14"/>
  </w:num>
  <w:num w:numId="11" w16cid:durableId="314145122">
    <w:abstractNumId w:val="18"/>
  </w:num>
  <w:num w:numId="12" w16cid:durableId="1062749585">
    <w:abstractNumId w:val="7"/>
  </w:num>
  <w:num w:numId="13" w16cid:durableId="887958976">
    <w:abstractNumId w:val="27"/>
  </w:num>
  <w:num w:numId="14" w16cid:durableId="656611529">
    <w:abstractNumId w:val="26"/>
  </w:num>
  <w:num w:numId="15" w16cid:durableId="345795454">
    <w:abstractNumId w:val="53"/>
  </w:num>
  <w:num w:numId="16" w16cid:durableId="1204175781">
    <w:abstractNumId w:val="44"/>
  </w:num>
  <w:num w:numId="17" w16cid:durableId="445152070">
    <w:abstractNumId w:val="8"/>
  </w:num>
  <w:num w:numId="18" w16cid:durableId="1139958524">
    <w:abstractNumId w:val="5"/>
  </w:num>
  <w:num w:numId="19" w16cid:durableId="1093093564">
    <w:abstractNumId w:val="32"/>
  </w:num>
  <w:num w:numId="20" w16cid:durableId="415828426">
    <w:abstractNumId w:val="54"/>
  </w:num>
  <w:num w:numId="21" w16cid:durableId="1204364846">
    <w:abstractNumId w:val="23"/>
  </w:num>
  <w:num w:numId="22" w16cid:durableId="231474152">
    <w:abstractNumId w:val="35"/>
  </w:num>
  <w:num w:numId="23" w16cid:durableId="1694578415">
    <w:abstractNumId w:val="3"/>
  </w:num>
  <w:num w:numId="24" w16cid:durableId="781728988">
    <w:abstractNumId w:val="17"/>
  </w:num>
  <w:num w:numId="25" w16cid:durableId="131219704">
    <w:abstractNumId w:val="11"/>
  </w:num>
  <w:num w:numId="26" w16cid:durableId="1630090411">
    <w:abstractNumId w:val="21"/>
  </w:num>
  <w:num w:numId="27" w16cid:durableId="957179727">
    <w:abstractNumId w:val="73"/>
  </w:num>
  <w:num w:numId="28" w16cid:durableId="1548951115">
    <w:abstractNumId w:val="29"/>
  </w:num>
  <w:num w:numId="29" w16cid:durableId="854732527">
    <w:abstractNumId w:val="72"/>
  </w:num>
  <w:num w:numId="30" w16cid:durableId="1896772417">
    <w:abstractNumId w:val="10"/>
  </w:num>
  <w:num w:numId="31" w16cid:durableId="460345816">
    <w:abstractNumId w:val="46"/>
  </w:num>
  <w:num w:numId="32" w16cid:durableId="843710547">
    <w:abstractNumId w:val="34"/>
  </w:num>
  <w:num w:numId="33" w16cid:durableId="1058940230">
    <w:abstractNumId w:val="38"/>
  </w:num>
  <w:num w:numId="34" w16cid:durableId="411390275">
    <w:abstractNumId w:val="2"/>
  </w:num>
  <w:num w:numId="35" w16cid:durableId="309406666">
    <w:abstractNumId w:val="62"/>
  </w:num>
  <w:num w:numId="36" w16cid:durableId="1880587103">
    <w:abstractNumId w:val="30"/>
  </w:num>
  <w:num w:numId="37" w16cid:durableId="31612358">
    <w:abstractNumId w:val="41"/>
  </w:num>
  <w:num w:numId="38" w16cid:durableId="1181430623">
    <w:abstractNumId w:val="39"/>
  </w:num>
  <w:num w:numId="39" w16cid:durableId="18030355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374684">
    <w:abstractNumId w:val="47"/>
    <w:lvlOverride w:ilvl="0">
      <w:lvl w:ilvl="0">
        <w:start w:val="1"/>
        <w:numFmt w:val="decimal"/>
        <w:pStyle w:val="DSHeadingNonLegal1"/>
        <w:lvlText w:val="%1"/>
        <w:lvlJc w:val="left"/>
        <w:pPr>
          <w:tabs>
            <w:tab w:val="num" w:pos="0"/>
          </w:tabs>
          <w:ind w:left="0" w:hanging="1134"/>
        </w:pPr>
        <w:rPr>
          <w:rFonts w:hint="default" w:asciiTheme="majorHAnsi" w:hAnsiTheme="majorHAnsi"/>
          <w:b/>
          <w:i w:val="0"/>
          <w:color w:val="auto"/>
          <w:sz w:val="21"/>
          <w:szCs w:val="21"/>
        </w:rPr>
      </w:lvl>
    </w:lvlOverride>
  </w:num>
  <w:num w:numId="41" w16cid:durableId="1528912428">
    <w:abstractNumId w:val="20"/>
  </w:num>
  <w:num w:numId="42" w16cid:durableId="853567613">
    <w:abstractNumId w:val="7"/>
  </w:num>
  <w:num w:numId="43" w16cid:durableId="862330259">
    <w:abstractNumId w:val="7"/>
  </w:num>
  <w:num w:numId="44" w16cid:durableId="939022415">
    <w:abstractNumId w:val="17"/>
  </w:num>
  <w:num w:numId="45" w16cid:durableId="248345768">
    <w:abstractNumId w:val="17"/>
  </w:num>
  <w:num w:numId="46" w16cid:durableId="533347263">
    <w:abstractNumId w:val="4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09"/>
    <w:rsid w:val="000042CF"/>
    <w:rsid w:val="00013947"/>
    <w:rsid w:val="000869BC"/>
    <w:rsid w:val="000A3677"/>
    <w:rsid w:val="000A456F"/>
    <w:rsid w:val="000F0BB4"/>
    <w:rsid w:val="000F38DD"/>
    <w:rsid w:val="00107717"/>
    <w:rsid w:val="00120BFE"/>
    <w:rsid w:val="00131EF2"/>
    <w:rsid w:val="00153F91"/>
    <w:rsid w:val="00190240"/>
    <w:rsid w:val="001E3462"/>
    <w:rsid w:val="00246C73"/>
    <w:rsid w:val="00266B13"/>
    <w:rsid w:val="002B037C"/>
    <w:rsid w:val="002B6A67"/>
    <w:rsid w:val="002D2B19"/>
    <w:rsid w:val="002D2E75"/>
    <w:rsid w:val="00310591"/>
    <w:rsid w:val="00361144"/>
    <w:rsid w:val="003678AB"/>
    <w:rsid w:val="003E162E"/>
    <w:rsid w:val="003E68B5"/>
    <w:rsid w:val="00406609"/>
    <w:rsid w:val="0044403D"/>
    <w:rsid w:val="00450049"/>
    <w:rsid w:val="00453AE8"/>
    <w:rsid w:val="004A0D78"/>
    <w:rsid w:val="004A4048"/>
    <w:rsid w:val="004B26D1"/>
    <w:rsid w:val="004E4A8E"/>
    <w:rsid w:val="0051298C"/>
    <w:rsid w:val="0052347D"/>
    <w:rsid w:val="00543FA9"/>
    <w:rsid w:val="0055187B"/>
    <w:rsid w:val="00580197"/>
    <w:rsid w:val="00585181"/>
    <w:rsid w:val="005B37B7"/>
    <w:rsid w:val="005C6523"/>
    <w:rsid w:val="005D3CF4"/>
    <w:rsid w:val="0060381D"/>
    <w:rsid w:val="00645A97"/>
    <w:rsid w:val="00675E1D"/>
    <w:rsid w:val="00680781"/>
    <w:rsid w:val="00684FE5"/>
    <w:rsid w:val="006A64E0"/>
    <w:rsid w:val="006D7AE9"/>
    <w:rsid w:val="00710034"/>
    <w:rsid w:val="00713CFC"/>
    <w:rsid w:val="00717986"/>
    <w:rsid w:val="00746220"/>
    <w:rsid w:val="00797EFB"/>
    <w:rsid w:val="007C5564"/>
    <w:rsid w:val="007D554E"/>
    <w:rsid w:val="007D6F11"/>
    <w:rsid w:val="00835AAC"/>
    <w:rsid w:val="008A1785"/>
    <w:rsid w:val="008D39D8"/>
    <w:rsid w:val="0096009B"/>
    <w:rsid w:val="00960AE9"/>
    <w:rsid w:val="00A0646D"/>
    <w:rsid w:val="00A10FD2"/>
    <w:rsid w:val="00A742AB"/>
    <w:rsid w:val="00AE5F18"/>
    <w:rsid w:val="00B04491"/>
    <w:rsid w:val="00B205B0"/>
    <w:rsid w:val="00B51EB8"/>
    <w:rsid w:val="00B5564F"/>
    <w:rsid w:val="00BC3EC6"/>
    <w:rsid w:val="00BE5F2E"/>
    <w:rsid w:val="00CA6AFA"/>
    <w:rsid w:val="00D1491D"/>
    <w:rsid w:val="00D1627D"/>
    <w:rsid w:val="00D95BD2"/>
    <w:rsid w:val="00DB45C1"/>
    <w:rsid w:val="00E60A69"/>
    <w:rsid w:val="00E75117"/>
    <w:rsid w:val="00E8494A"/>
    <w:rsid w:val="00E903C9"/>
    <w:rsid w:val="00E92B28"/>
    <w:rsid w:val="00EB00CC"/>
    <w:rsid w:val="00EC0ABD"/>
    <w:rsid w:val="00EE3DA3"/>
    <w:rsid w:val="00EF0E77"/>
    <w:rsid w:val="00F21C0C"/>
    <w:rsid w:val="00F40FCE"/>
    <w:rsid w:val="00F72F94"/>
    <w:rsid w:val="00F751DA"/>
    <w:rsid w:val="00FC1A84"/>
    <w:rsid w:val="00FE49A3"/>
    <w:rsid w:val="0994B0CA"/>
    <w:rsid w:val="0B226982"/>
    <w:rsid w:val="0B72564B"/>
    <w:rsid w:val="0C3B6F42"/>
    <w:rsid w:val="0DB9D38A"/>
    <w:rsid w:val="127CE248"/>
    <w:rsid w:val="16C86671"/>
    <w:rsid w:val="2D6E6CD6"/>
    <w:rsid w:val="35E435E8"/>
    <w:rsid w:val="370F6AF9"/>
    <w:rsid w:val="373537C9"/>
    <w:rsid w:val="4101A5C2"/>
    <w:rsid w:val="46EE1CA5"/>
    <w:rsid w:val="66C2D0B2"/>
    <w:rsid w:val="7F63FC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D5107"/>
  <w15:chartTrackingRefBased/>
  <w15:docId w15:val="{A9BEE975-814F-4332-BB26-D6FD7E24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uiPriority="1" w:semiHidden="1" w:unhideWhenUsed="1"/>
    <w:lsdException w:name="List Bullet 3" w:uiPriority="1"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spacing w:after="120" w:line="280" w:lineRule="atLeast"/>
    </w:pPr>
    <w:rPr>
      <w:sz w:val="21"/>
    </w:rPr>
  </w:style>
  <w:style w:type="paragraph" w:styleId="Heading1">
    <w:name w:val="heading 1"/>
    <w:basedOn w:val="Normal"/>
    <w:next w:val="Normal"/>
    <w:link w:val="Heading1Char"/>
    <w:uiPriority w:val="2"/>
    <w:qFormat/>
    <w:pPr>
      <w:numPr>
        <w:numId w:val="31"/>
      </w:numPr>
      <w:outlineLvl w:val="0"/>
    </w:pPr>
    <w:rPr>
      <w:rFonts w:asciiTheme="majorHAnsi" w:hAnsiTheme="majorHAnsi" w:eastAsiaTheme="majorEastAsia" w:cstheme="majorBidi"/>
      <w:b/>
      <w:szCs w:val="32"/>
    </w:rPr>
  </w:style>
  <w:style w:type="paragraph" w:styleId="Heading2">
    <w:name w:val="heading 2"/>
    <w:basedOn w:val="Normal"/>
    <w:next w:val="Normal"/>
    <w:link w:val="Heading2Char"/>
    <w:uiPriority w:val="2"/>
    <w:qFormat/>
    <w:pPr>
      <w:numPr>
        <w:ilvl w:val="1"/>
        <w:numId w:val="31"/>
      </w:numPr>
      <w:spacing w:before="200" w:after="100"/>
      <w:outlineLvl w:val="1"/>
    </w:pPr>
    <w:rPr>
      <w:rFonts w:asciiTheme="majorHAnsi" w:hAnsiTheme="majorHAnsi" w:eastAsiaTheme="majorEastAsia" w:cstheme="majorBidi"/>
      <w:b/>
      <w:szCs w:val="26"/>
    </w:rPr>
  </w:style>
  <w:style w:type="paragraph" w:styleId="Heading3">
    <w:name w:val="heading 3"/>
    <w:basedOn w:val="Normal"/>
    <w:next w:val="Normal"/>
    <w:link w:val="Heading3Char"/>
    <w:uiPriority w:val="2"/>
    <w:qFormat/>
    <w:pPr>
      <w:numPr>
        <w:ilvl w:val="2"/>
        <w:numId w:val="31"/>
      </w:numPr>
      <w:spacing w:before="100" w:after="60"/>
      <w:outlineLvl w:val="2"/>
    </w:pPr>
    <w:rPr>
      <w:rFonts w:asciiTheme="majorHAnsi" w:hAnsiTheme="majorHAnsi" w:eastAsiaTheme="majorEastAsia" w:cstheme="majorBidi"/>
      <w:b/>
      <w:szCs w:val="24"/>
    </w:rPr>
  </w:style>
  <w:style w:type="paragraph" w:styleId="Heading4">
    <w:name w:val="heading 4"/>
    <w:basedOn w:val="Normal"/>
    <w:next w:val="Normal"/>
    <w:link w:val="Heading4Char"/>
    <w:uiPriority w:val="2"/>
    <w:qFormat/>
    <w:pPr>
      <w:numPr>
        <w:ilvl w:val="3"/>
        <w:numId w:val="31"/>
      </w:numPr>
      <w:outlineLvl w:val="3"/>
    </w:pPr>
    <w:rPr>
      <w:rFonts w:asciiTheme="majorHAnsi" w:hAnsiTheme="majorHAnsi" w:eastAsiaTheme="majorEastAsia" w:cstheme="majorBidi"/>
      <w:iCs/>
    </w:rPr>
  </w:style>
  <w:style w:type="paragraph" w:styleId="Heading5">
    <w:name w:val="heading 5"/>
    <w:basedOn w:val="Normal"/>
    <w:next w:val="Normal"/>
    <w:link w:val="Heading5Char"/>
    <w:uiPriority w:val="2"/>
    <w:qFormat/>
    <w:pPr>
      <w:numPr>
        <w:ilvl w:val="4"/>
        <w:numId w:val="31"/>
      </w:numPr>
      <w:outlineLvl w:val="4"/>
    </w:pPr>
    <w:rPr>
      <w:rFonts w:asciiTheme="majorHAnsi" w:hAnsiTheme="majorHAnsi" w:eastAsiaTheme="majorEastAsia" w:cstheme="majorBidi"/>
    </w:rPr>
  </w:style>
  <w:style w:type="paragraph" w:styleId="Heading6">
    <w:name w:val="heading 6"/>
    <w:basedOn w:val="Normal"/>
    <w:next w:val="Normal"/>
    <w:link w:val="Heading6Char"/>
    <w:uiPriority w:val="2"/>
    <w:qFormat/>
    <w:pPr>
      <w:numPr>
        <w:ilvl w:val="5"/>
        <w:numId w:val="31"/>
      </w:numPr>
      <w:outlineLvl w:val="5"/>
    </w:pPr>
    <w:rPr>
      <w:rFonts w:asciiTheme="majorHAnsi" w:hAnsiTheme="majorHAnsi" w:eastAsiaTheme="majorEastAsia" w:cstheme="majorBidi"/>
    </w:rPr>
  </w:style>
  <w:style w:type="paragraph" w:styleId="Heading7">
    <w:name w:val="heading 7"/>
    <w:basedOn w:val="Normal"/>
    <w:next w:val="Normal"/>
    <w:link w:val="Heading7Char"/>
    <w:uiPriority w:val="2"/>
    <w:qFormat/>
    <w:pPr>
      <w:numPr>
        <w:ilvl w:val="6"/>
        <w:numId w:val="31"/>
      </w:numPr>
      <w:outlineLvl w:val="6"/>
    </w:pPr>
    <w:rPr>
      <w:rFonts w:asciiTheme="majorHAnsi" w:hAnsiTheme="majorHAnsi" w:eastAsiaTheme="majorEastAsia" w:cstheme="majorBidi"/>
      <w:iCs/>
    </w:rPr>
  </w:style>
  <w:style w:type="paragraph" w:styleId="Heading8">
    <w:name w:val="heading 8"/>
    <w:basedOn w:val="Normal"/>
    <w:next w:val="Normal"/>
    <w:link w:val="Heading8Char"/>
    <w:uiPriority w:val="2"/>
    <w:qFormat/>
    <w:pPr>
      <w:numPr>
        <w:ilvl w:val="7"/>
        <w:numId w:val="31"/>
      </w:numPr>
      <w:outlineLvl w:val="7"/>
    </w:pPr>
    <w:rPr>
      <w:rFonts w:asciiTheme="majorHAnsi" w:hAnsiTheme="majorHAnsi" w:eastAsiaTheme="majorEastAsia" w:cstheme="majorBidi"/>
      <w:szCs w:val="21"/>
    </w:rPr>
  </w:style>
  <w:style w:type="paragraph" w:styleId="Heading9">
    <w:name w:val="heading 9"/>
    <w:basedOn w:val="Normal"/>
    <w:next w:val="Normal"/>
    <w:link w:val="Heading9Char"/>
    <w:uiPriority w:val="2"/>
    <w:qFormat/>
    <w:pPr>
      <w:numPr>
        <w:ilvl w:val="8"/>
        <w:numId w:val="31"/>
      </w:numPr>
      <w:outlineLvl w:val="8"/>
    </w:pPr>
    <w:rPr>
      <w:rFonts w:asciiTheme="majorHAnsi" w:hAnsiTheme="majorHAnsi" w:eastAsiaTheme="majorEastAsia" w:cstheme="majorBidi"/>
      <w:iCs/>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2"/>
    <w:rPr>
      <w:rFonts w:asciiTheme="majorHAnsi" w:hAnsiTheme="majorHAnsi" w:eastAsiaTheme="majorEastAsia" w:cstheme="majorBidi"/>
      <w:b/>
      <w:sz w:val="21"/>
      <w:szCs w:val="32"/>
      <w:lang w:val="pt-PT"/>
    </w:rPr>
  </w:style>
  <w:style w:type="paragraph" w:styleId="NoSpacing">
    <w:name w:val="No Spacing"/>
    <w:uiPriority w:val="1"/>
    <w:qFormat/>
    <w:pPr>
      <w:spacing w:after="0" w:line="240" w:lineRule="auto"/>
    </w:pPr>
  </w:style>
  <w:style w:type="character" w:styleId="Heading2Char" w:customStyle="1">
    <w:name w:val="Heading 2 Char"/>
    <w:basedOn w:val="DefaultParagraphFont"/>
    <w:link w:val="Heading2"/>
    <w:uiPriority w:val="2"/>
    <w:rPr>
      <w:rFonts w:asciiTheme="majorHAnsi" w:hAnsiTheme="majorHAnsi" w:eastAsiaTheme="majorEastAsia" w:cstheme="majorBidi"/>
      <w:b/>
      <w:sz w:val="21"/>
      <w:szCs w:val="26"/>
      <w:lang w:val="pt-PT"/>
    </w:rPr>
  </w:style>
  <w:style w:type="character" w:styleId="Heading3Char" w:customStyle="1">
    <w:name w:val="Heading 3 Char"/>
    <w:basedOn w:val="DefaultParagraphFont"/>
    <w:link w:val="Heading3"/>
    <w:uiPriority w:val="2"/>
    <w:rPr>
      <w:rFonts w:asciiTheme="majorHAnsi" w:hAnsiTheme="majorHAnsi" w:eastAsiaTheme="majorEastAsia" w:cstheme="majorBidi"/>
      <w:b/>
      <w:sz w:val="21"/>
      <w:szCs w:val="24"/>
      <w:lang w:val="pt-PT"/>
    </w:rPr>
  </w:style>
  <w:style w:type="character" w:styleId="Heading4Char" w:customStyle="1">
    <w:name w:val="Heading 4 Char"/>
    <w:basedOn w:val="DefaultParagraphFont"/>
    <w:link w:val="Heading4"/>
    <w:uiPriority w:val="2"/>
    <w:rPr>
      <w:rFonts w:asciiTheme="majorHAnsi" w:hAnsiTheme="majorHAnsi" w:eastAsiaTheme="majorEastAsia" w:cstheme="majorBidi"/>
      <w:iCs/>
      <w:lang w:val="pt-PT"/>
    </w:rPr>
  </w:style>
  <w:style w:type="character" w:styleId="Heading5Char" w:customStyle="1">
    <w:name w:val="Heading 5 Char"/>
    <w:basedOn w:val="DefaultParagraphFont"/>
    <w:link w:val="Heading5"/>
    <w:uiPriority w:val="2"/>
    <w:rPr>
      <w:rFonts w:asciiTheme="majorHAnsi" w:hAnsiTheme="majorHAnsi" w:eastAsiaTheme="majorEastAsia" w:cstheme="majorBidi"/>
      <w:lang w:val="pt-PT"/>
    </w:rPr>
  </w:style>
  <w:style w:type="character" w:styleId="Heading6Char" w:customStyle="1">
    <w:name w:val="Heading 6 Char"/>
    <w:basedOn w:val="DefaultParagraphFont"/>
    <w:link w:val="Heading6"/>
    <w:uiPriority w:val="2"/>
    <w:rPr>
      <w:rFonts w:asciiTheme="majorHAnsi" w:hAnsiTheme="majorHAnsi" w:eastAsiaTheme="majorEastAsia" w:cstheme="majorBidi"/>
      <w:lang w:val="pt-PT"/>
    </w:rPr>
  </w:style>
  <w:style w:type="character" w:styleId="Heading7Char" w:customStyle="1">
    <w:name w:val="Heading 7 Char"/>
    <w:basedOn w:val="DefaultParagraphFont"/>
    <w:link w:val="Heading7"/>
    <w:uiPriority w:val="2"/>
    <w:rPr>
      <w:rFonts w:asciiTheme="majorHAnsi" w:hAnsiTheme="majorHAnsi" w:eastAsiaTheme="majorEastAsia" w:cstheme="majorBidi"/>
      <w:iCs/>
      <w:lang w:val="pt-PT"/>
    </w:rPr>
  </w:style>
  <w:style w:type="character" w:styleId="Heading8Char" w:customStyle="1">
    <w:name w:val="Heading 8 Char"/>
    <w:basedOn w:val="DefaultParagraphFont"/>
    <w:link w:val="Heading8"/>
    <w:uiPriority w:val="2"/>
    <w:rPr>
      <w:rFonts w:asciiTheme="majorHAnsi" w:hAnsiTheme="majorHAnsi" w:eastAsiaTheme="majorEastAsia" w:cstheme="majorBidi"/>
      <w:szCs w:val="21"/>
      <w:lang w:val="pt-PT"/>
    </w:rPr>
  </w:style>
  <w:style w:type="character" w:styleId="Heading9Char" w:customStyle="1">
    <w:name w:val="Heading 9 Char"/>
    <w:basedOn w:val="DefaultParagraphFont"/>
    <w:link w:val="Heading9"/>
    <w:uiPriority w:val="2"/>
    <w:rPr>
      <w:rFonts w:asciiTheme="majorHAnsi" w:hAnsiTheme="majorHAnsi" w:eastAsiaTheme="majorEastAsia" w:cstheme="majorBidi"/>
      <w:iCs/>
      <w:szCs w:val="21"/>
      <w:lang w:val="pt-PT"/>
    </w:rPr>
  </w:style>
  <w:style w:type="paragraph" w:styleId="TOC1">
    <w:name w:val="toc 1"/>
    <w:basedOn w:val="Normal"/>
    <w:next w:val="Normal"/>
    <w:uiPriority w:val="39"/>
    <w:pPr>
      <w:tabs>
        <w:tab w:val="left" w:pos="851"/>
        <w:tab w:val="right" w:pos="14175"/>
      </w:tabs>
      <w:spacing w:after="140"/>
      <w:ind w:left="851" w:hanging="851"/>
    </w:pPr>
  </w:style>
  <w:style w:type="paragraph" w:styleId="TOC2">
    <w:name w:val="toc 2"/>
    <w:basedOn w:val="Normal"/>
    <w:next w:val="Normal"/>
    <w:uiPriority w:val="39"/>
    <w:pPr>
      <w:tabs>
        <w:tab w:val="left" w:pos="851"/>
        <w:tab w:val="right" w:pos="14175"/>
      </w:tabs>
      <w:spacing w:after="140"/>
      <w:ind w:left="851" w:hanging="851"/>
    </w:pPr>
  </w:style>
  <w:style w:type="paragraph" w:styleId="TOC3">
    <w:name w:val="toc 3"/>
    <w:basedOn w:val="Normal"/>
    <w:next w:val="Normal"/>
    <w:uiPriority w:val="39"/>
    <w:pPr>
      <w:tabs>
        <w:tab w:val="left" w:pos="851"/>
        <w:tab w:val="right" w:pos="14175"/>
      </w:tabs>
      <w:spacing w:after="140"/>
      <w:ind w:left="851" w:hanging="851"/>
    </w:pPr>
  </w:style>
  <w:style w:type="paragraph" w:styleId="ListBullet">
    <w:name w:val="List Bullet"/>
    <w:basedOn w:val="Normal"/>
    <w:uiPriority w:val="1"/>
    <w:pPr>
      <w:numPr>
        <w:numId w:val="10"/>
      </w:numPr>
      <w:contextualSpacing/>
    </w:pPr>
  </w:style>
  <w:style w:type="paragraph" w:styleId="Title">
    <w:name w:val="Title"/>
    <w:basedOn w:val="Normal"/>
    <w:next w:val="Normal"/>
    <w:link w:val="TitleChar"/>
    <w:uiPriority w:val="10"/>
    <w:qFormat/>
    <w:pPr>
      <w:spacing w:after="300" w:line="240" w:lineRule="auto"/>
      <w:contextualSpacing/>
    </w:pPr>
    <w:rPr>
      <w:rFonts w:asciiTheme="majorHAnsi" w:hAnsiTheme="majorHAnsi" w:eastAsiaTheme="majorEastAsia" w:cstheme="majorBidi"/>
      <w:b/>
      <w:sz w:val="48"/>
      <w:szCs w:val="56"/>
    </w:rPr>
  </w:style>
  <w:style w:type="character" w:styleId="TitleChar" w:customStyle="1">
    <w:name w:val="Title Char"/>
    <w:basedOn w:val="DefaultParagraphFont"/>
    <w:link w:val="Title"/>
    <w:uiPriority w:val="10"/>
    <w:rPr>
      <w:rFonts w:asciiTheme="majorHAnsi" w:hAnsiTheme="majorHAnsi" w:eastAsiaTheme="majorEastAsia" w:cstheme="majorBidi"/>
      <w:b/>
      <w:sz w:val="48"/>
      <w:szCs w:val="56"/>
      <w:lang w:val="pt-PT"/>
    </w:rPr>
  </w:style>
  <w:style w:type="paragraph" w:styleId="Subtitle">
    <w:name w:val="Subtitle"/>
    <w:basedOn w:val="Normal"/>
    <w:next w:val="Normal"/>
    <w:link w:val="SubtitleChar"/>
    <w:uiPriority w:val="11"/>
    <w:qFormat/>
    <w:pPr>
      <w:numPr>
        <w:ilvl w:val="1"/>
      </w:numPr>
    </w:pPr>
    <w:rPr>
      <w:rFonts w:eastAsiaTheme="minorEastAsia"/>
      <w:b/>
      <w:sz w:val="30"/>
    </w:rPr>
  </w:style>
  <w:style w:type="character" w:styleId="SubtitleChar" w:customStyle="1">
    <w:name w:val="Subtitle Char"/>
    <w:basedOn w:val="DefaultParagraphFont"/>
    <w:link w:val="Subtitle"/>
    <w:uiPriority w:val="11"/>
    <w:rPr>
      <w:rFonts w:eastAsiaTheme="minorEastAsia"/>
      <w:b/>
      <w:sz w:val="30"/>
      <w:lang w:val="pt-PT"/>
    </w:rPr>
  </w:style>
  <w:style w:type="character" w:styleId="Emphasis">
    <w:name w:val="Emphasis"/>
    <w:basedOn w:val="DefaultParagraphFont"/>
    <w:uiPriority w:val="20"/>
    <w:unhideWhenUsed/>
    <w:qFormat/>
    <w:rPr>
      <w:i/>
      <w:iCs/>
      <w:lang w:val="pt-PT"/>
    </w:rPr>
  </w:style>
  <w:style w:type="character" w:styleId="Strong">
    <w:name w:val="Strong"/>
    <w:basedOn w:val="DefaultParagraphFont"/>
    <w:uiPriority w:val="22"/>
    <w:qFormat/>
    <w:rPr>
      <w:b/>
      <w:bCs/>
      <w:lang w:val="pt-PT"/>
    </w:rPr>
  </w:style>
  <w:style w:type="paragraph" w:styleId="Quote">
    <w:name w:val="Quote"/>
    <w:basedOn w:val="Normal"/>
    <w:next w:val="Normal"/>
    <w:link w:val="QuoteChar"/>
    <w:uiPriority w:val="29"/>
    <w:qFormat/>
    <w:pPr>
      <w:framePr w:w="1418" w:hSpace="284" w:wrap="around" w:hAnchor="page" w:vAnchor="text" w:xAlign="right" w:y="1"/>
    </w:pPr>
    <w:rPr>
      <w:i/>
      <w:iCs/>
      <w:sz w:val="20"/>
    </w:rPr>
  </w:style>
  <w:style w:type="character" w:styleId="QuoteChar" w:customStyle="1">
    <w:name w:val="Quote Char"/>
    <w:basedOn w:val="DefaultParagraphFont"/>
    <w:link w:val="Quote"/>
    <w:uiPriority w:val="29"/>
    <w:rPr>
      <w:i/>
      <w:iCs/>
      <w:sz w:val="20"/>
      <w:lang w:val="pt-PT"/>
    </w:rPr>
  </w:style>
  <w:style w:type="paragraph" w:styleId="Caption">
    <w:name w:val="caption"/>
    <w:basedOn w:val="Normal"/>
    <w:next w:val="Normal"/>
    <w:uiPriority w:val="35"/>
    <w:qFormat/>
    <w:rPr>
      <w:i/>
      <w:iCs/>
      <w:sz w:val="18"/>
      <w:szCs w:val="18"/>
    </w:rPr>
  </w:style>
  <w:style w:type="character" w:styleId="PageNumber">
    <w:name w:val="page number"/>
    <w:basedOn w:val="DefaultParagraphFont"/>
    <w:uiPriority w:val="99"/>
    <w:unhideWhenUsed/>
  </w:style>
  <w:style w:type="character" w:styleId="FootnoteReference">
    <w:name w:val="footnote reference"/>
    <w:basedOn w:val="DefaultParagraphFont"/>
    <w:uiPriority w:val="99"/>
    <w:rPr>
      <w:vertAlign w:val="superscript"/>
      <w:lang w:val="pt-PT"/>
    </w:rPr>
  </w:style>
  <w:style w:type="paragraph" w:styleId="FootnoteText">
    <w:name w:val="footnote text"/>
    <w:basedOn w:val="Normal"/>
    <w:link w:val="FootnoteTextChar"/>
    <w:autoRedefine/>
    <w:uiPriority w:val="99"/>
    <w:pPr>
      <w:spacing w:after="80" w:line="80" w:lineRule="atLeast"/>
    </w:pPr>
    <w:rPr>
      <w:sz w:val="18"/>
      <w:szCs w:val="20"/>
    </w:rPr>
  </w:style>
  <w:style w:type="character" w:styleId="FootnoteTextChar" w:customStyle="1">
    <w:name w:val="Footnote Text Char"/>
    <w:basedOn w:val="DefaultParagraphFont"/>
    <w:link w:val="FootnoteText"/>
    <w:uiPriority w:val="99"/>
    <w:rPr>
      <w:sz w:val="18"/>
      <w:szCs w:val="20"/>
      <w:lang w:val="pt-PT"/>
    </w:rPr>
  </w:style>
  <w:style w:type="paragraph" w:styleId="Footer">
    <w:name w:val="footer"/>
    <w:basedOn w:val="Normal"/>
    <w:link w:val="FooterChar"/>
    <w:uiPriority w:val="99"/>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TOCHeading">
    <w:name w:val="TOC Heading"/>
    <w:basedOn w:val="Heading1"/>
    <w:next w:val="Normal"/>
    <w:uiPriority w:val="39"/>
    <w:unhideWhenUsed/>
    <w:qFormat/>
    <w:pPr>
      <w:numPr>
        <w:numId w:val="0"/>
      </w:numPr>
      <w:spacing w:after="240"/>
      <w:outlineLvl w:val="9"/>
    </w:pPr>
    <w:rPr>
      <w:caps/>
    </w:rPr>
  </w:style>
  <w:style w:type="character" w:styleId="Hyperlink">
    <w:name w:val="Hyperlink"/>
    <w:basedOn w:val="DefaultParagraphFont"/>
    <w:uiPriority w:val="99"/>
    <w:unhideWhenUsed/>
    <w:rPr>
      <w:color w:val="F9423A" w:themeColor="hyperlink"/>
      <w:u w:val="single"/>
      <w:lang w:val="pt-PT"/>
    </w:rPr>
  </w:style>
  <w:style w:type="paragraph" w:styleId="ListNumber">
    <w:name w:val="List Number"/>
    <w:basedOn w:val="Normal"/>
    <w:uiPriority w:val="10"/>
    <w:unhideWhenUsed/>
    <w:pPr>
      <w:numPr>
        <w:numId w:val="1"/>
      </w:numPr>
      <w:tabs>
        <w:tab w:val="left" w:pos="397"/>
      </w:tabs>
      <w:contextualSpacing/>
    </w:pPr>
  </w:style>
  <w:style w:type="paragraph" w:styleId="DSHeadingNoToc1" w:customStyle="1">
    <w:name w:val="DS_Heading_NoToc_1"/>
    <w:basedOn w:val="Heading1"/>
    <w:next w:val="DSHeadingNoToc2"/>
    <w:uiPriority w:val="1"/>
    <w:qFormat/>
    <w:pPr>
      <w:outlineLvl w:val="9"/>
    </w:pPr>
    <w:rPr>
      <w:rFonts w:asciiTheme="minorHAnsi" w:hAnsiTheme="minorHAnsi"/>
      <w:sz w:val="22"/>
    </w:rPr>
  </w:style>
  <w:style w:type="paragraph" w:styleId="DSHeadingNoToc2" w:customStyle="1">
    <w:name w:val="DS_Heading_NoToc_2"/>
    <w:basedOn w:val="Heading2"/>
    <w:uiPriority w:val="1"/>
    <w:qFormat/>
    <w:pPr>
      <w:spacing w:before="0" w:after="0"/>
      <w:outlineLvl w:val="9"/>
    </w:pPr>
    <w:rPr>
      <w:sz w:val="22"/>
    </w:rPr>
  </w:style>
  <w:style w:type="paragraph" w:styleId="DSHeadingNoToc3" w:customStyle="1">
    <w:name w:val="DS_Heading_NoToc_3"/>
    <w:basedOn w:val="Heading3"/>
    <w:uiPriority w:val="1"/>
    <w:qFormat/>
    <w:pPr>
      <w:tabs>
        <w:tab w:val="clear" w:pos="851"/>
        <w:tab w:val="num" w:pos="709"/>
      </w:tabs>
      <w:spacing w:before="0" w:after="0"/>
      <w:ind w:left="709" w:hanging="709"/>
      <w:outlineLvl w:val="9"/>
    </w:pPr>
  </w:style>
  <w:style w:type="paragraph" w:styleId="DSHeadingNoToc4" w:customStyle="1">
    <w:name w:val="DS_Heading_NoToc_4"/>
    <w:basedOn w:val="Heading4"/>
    <w:uiPriority w:val="1"/>
    <w:qFormat/>
    <w:pPr>
      <w:outlineLvl w:val="9"/>
    </w:pPr>
  </w:style>
  <w:style w:type="paragraph" w:styleId="DSHeadingNoToc5" w:customStyle="1">
    <w:name w:val="DS_Heading_NoToc_5"/>
    <w:basedOn w:val="Heading5"/>
    <w:uiPriority w:val="1"/>
    <w:qFormat/>
    <w:pPr>
      <w:outlineLvl w:val="9"/>
    </w:pPr>
  </w:style>
  <w:style w:type="paragraph" w:styleId="DSHeadingNoToc6" w:customStyle="1">
    <w:name w:val="DS_Heading_NoToc_6"/>
    <w:basedOn w:val="Heading6"/>
    <w:uiPriority w:val="1"/>
    <w:qFormat/>
    <w:pPr>
      <w:outlineLvl w:val="9"/>
    </w:pPr>
  </w:style>
  <w:style w:type="paragraph" w:styleId="DSHeadingNoToc7" w:customStyle="1">
    <w:name w:val="DS_Heading_NoToc_7"/>
    <w:basedOn w:val="Heading7"/>
    <w:uiPriority w:val="1"/>
    <w:qFormat/>
    <w:pPr>
      <w:outlineLvl w:val="9"/>
    </w:pPr>
  </w:style>
  <w:style w:type="paragraph" w:styleId="DSHeadingNoToc8" w:customStyle="1">
    <w:name w:val="DS_Heading_NoToc_8"/>
    <w:basedOn w:val="Heading8"/>
    <w:uiPriority w:val="1"/>
    <w:qFormat/>
    <w:pPr>
      <w:outlineLvl w:val="9"/>
    </w:pPr>
  </w:style>
  <w:style w:type="paragraph" w:styleId="DSHeadingNoToc9" w:customStyle="1">
    <w:name w:val="DS_Heading_NoToc_9"/>
    <w:basedOn w:val="Heading9"/>
    <w:uiPriority w:val="1"/>
    <w:qFormat/>
    <w:pPr>
      <w:outlineLvl w:val="9"/>
    </w:pPr>
  </w:style>
  <w:style w:type="paragraph" w:styleId="DSLabels" w:customStyle="1">
    <w:name w:val="DS_Labels"/>
    <w:basedOn w:val="Normal"/>
    <w:uiPriority w:val="10"/>
    <w:qFormat/>
    <w:pPr>
      <w:spacing w:after="0"/>
    </w:pPr>
    <w:rPr>
      <w:rFonts w:eastAsia="Times New Roman" w:cs="Times New Roman"/>
      <w:szCs w:val="19"/>
      <w:lang w:eastAsia="pt-PT"/>
    </w:rPr>
  </w:style>
  <w:style w:type="paragraph" w:styleId="DSLocationData1" w:customStyle="1">
    <w:name w:val="DS_LocationData_1"/>
    <w:basedOn w:val="NoSpacing"/>
    <w:uiPriority w:val="10"/>
    <w:qFormat/>
    <w:pPr>
      <w:spacing w:line="280" w:lineRule="atLeast"/>
      <w:contextualSpacing/>
      <w:jc w:val="center"/>
    </w:pPr>
    <w:rPr>
      <w:rFonts w:eastAsia="Times New Roman" w:cs="Times New Roman"/>
      <w:noProof/>
      <w:color w:val="808080" w:themeColor="background1" w:themeShade="80"/>
      <w:sz w:val="18"/>
      <w:szCs w:val="19"/>
      <w:lang w:eastAsia="pt-PT"/>
    </w:rPr>
  </w:style>
  <w:style w:type="paragraph" w:styleId="DSSendOption" w:customStyle="1">
    <w:name w:val="DS_SendOption"/>
    <w:basedOn w:val="Normal"/>
    <w:uiPriority w:val="10"/>
    <w:qFormat/>
    <w:rPr>
      <w:rFonts w:eastAsia="Times New Roman" w:cs="Times New Roman"/>
      <w:b/>
      <w:szCs w:val="19"/>
      <w:u w:val="single"/>
      <w:lang w:eastAsia="pt-PT"/>
    </w:rPr>
  </w:style>
  <w:style w:type="paragraph" w:styleId="DSConfidentiality" w:customStyle="1">
    <w:name w:val="DS_Confidentiality"/>
    <w:basedOn w:val="Normal"/>
    <w:uiPriority w:val="10"/>
    <w:qFormat/>
    <w:pPr>
      <w:spacing w:after="0" w:line="240" w:lineRule="auto"/>
    </w:pPr>
    <w:rPr>
      <w:rFonts w:eastAsia="Times New Roman" w:cs="Times New Roman"/>
      <w:color w:val="7F7F7F"/>
      <w:sz w:val="15"/>
      <w:szCs w:val="24"/>
      <w:lang w:eastAsia="pt-PT"/>
    </w:rPr>
  </w:style>
  <w:style w:type="paragraph" w:styleId="Header">
    <w:name w:val="header"/>
    <w:basedOn w:val="Normal"/>
    <w:link w:val="HeaderChar"/>
    <w:uiPriority w:val="99"/>
    <w:unhideWhenUsed/>
    <w:pPr>
      <w:tabs>
        <w:tab w:val="center" w:pos="4680"/>
        <w:tab w:val="right" w:pos="9360"/>
      </w:tabs>
      <w:jc w:val="center"/>
    </w:pPr>
    <w:rPr>
      <w:color w:val="FFFFFF" w:themeColor="background1"/>
      <w:sz w:val="32"/>
    </w:rPr>
  </w:style>
  <w:style w:type="character" w:styleId="HeaderChar" w:customStyle="1">
    <w:name w:val="Header Char"/>
    <w:basedOn w:val="DefaultParagraphFont"/>
    <w:link w:val="Header"/>
    <w:uiPriority w:val="99"/>
    <w:rPr>
      <w:color w:val="FFFFFF" w:themeColor="background1"/>
      <w:sz w:val="32"/>
      <w:lang w:val="pt-PT"/>
    </w:rPr>
  </w:style>
  <w:style w:type="paragraph" w:styleId="BalloonText">
    <w:name w:val="Balloon Text"/>
    <w:basedOn w:val="Normal"/>
    <w:link w:val="BalloonTextChar"/>
    <w:uiPriority w:val="99"/>
    <w:semiHidden/>
    <w:unhideWhenUsed/>
    <w:rPr>
      <w:rFonts w:ascii="Segoe UI" w:hAnsi="Segoe UI" w:cs="Segoe UI"/>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lang w:val="pt-PT"/>
    </w:rPr>
  </w:style>
  <w:style w:type="paragraph" w:styleId="ListParagraph">
    <w:name w:val="List Paragraph"/>
    <w:basedOn w:val="Normal"/>
    <w:uiPriority w:val="34"/>
    <w:unhideWhenUsed/>
    <w:qFormat/>
    <w:pPr>
      <w:ind w:left="720"/>
      <w:contextualSpacing/>
    </w:pPr>
  </w:style>
  <w:style w:type="paragraph" w:styleId="DSNumberedList1" w:customStyle="1">
    <w:name w:val="DS_NumberedList_1"/>
    <w:basedOn w:val="Normal"/>
    <w:uiPriority w:val="1"/>
    <w:qFormat/>
    <w:pPr>
      <w:numPr>
        <w:numId w:val="22"/>
      </w:numPr>
      <w:contextualSpacing/>
    </w:pPr>
    <w:rPr>
      <w:rFonts w:eastAsia="Times New Roman" w:cs="Times New Roman"/>
      <w:szCs w:val="24"/>
      <w:lang w:eastAsia="pt-PT"/>
    </w:rPr>
  </w:style>
  <w:style w:type="paragraph" w:styleId="DSNumberedListA" w:customStyle="1">
    <w:name w:val="DS_NumberedList_A"/>
    <w:basedOn w:val="Normal"/>
    <w:uiPriority w:val="1"/>
    <w:qFormat/>
    <w:pPr>
      <w:numPr>
        <w:numId w:val="24"/>
      </w:numPr>
      <w:contextualSpacing/>
    </w:pPr>
    <w:rPr>
      <w:rFonts w:eastAsia="Times New Roman" w:cs="Times New Roman"/>
      <w:szCs w:val="24"/>
      <w:lang w:eastAsia="pt-PT"/>
    </w:rPr>
  </w:style>
  <w:style w:type="paragraph" w:styleId="DSNumberedListI" w:customStyle="1">
    <w:name w:val="DS_NumberedList_I"/>
    <w:basedOn w:val="Normal"/>
    <w:uiPriority w:val="1"/>
    <w:qFormat/>
    <w:pPr>
      <w:numPr>
        <w:numId w:val="26"/>
      </w:numPr>
      <w:contextualSpacing/>
    </w:pPr>
    <w:rPr>
      <w:rFonts w:eastAsia="Times New Roman" w:cs="Times New Roman"/>
      <w:szCs w:val="24"/>
      <w:lang w:eastAsia="pt-PT"/>
    </w:rPr>
  </w:style>
  <w:style w:type="character" w:styleId="DSProductions" w:customStyle="1">
    <w:name w:val="DS_Productions"/>
    <w:basedOn w:val="DefaultParagraphFont"/>
    <w:uiPriority w:val="3"/>
    <w:qFormat/>
    <w:rPr>
      <w:b/>
      <w:lang w:val="pt-PT"/>
    </w:rPr>
  </w:style>
  <w:style w:type="paragraph" w:styleId="DSBodyText1" w:customStyle="1">
    <w:name w:val="DS_BodyText_1"/>
    <w:basedOn w:val="Normal"/>
    <w:uiPriority w:val="3"/>
    <w:qFormat/>
    <w:rPr>
      <w:rFonts w:eastAsia="Times New Roman" w:cs="Times New Roman"/>
      <w:szCs w:val="24"/>
      <w:lang w:eastAsia="pt-PT"/>
    </w:rPr>
  </w:style>
  <w:style w:type="paragraph" w:styleId="DSBodyText2" w:customStyle="1">
    <w:name w:val="DS_BodyText_2"/>
    <w:basedOn w:val="DSBodyText1"/>
    <w:uiPriority w:val="3"/>
    <w:qFormat/>
    <w:pPr>
      <w:numPr>
        <w:ilvl w:val="1"/>
      </w:numPr>
    </w:pPr>
  </w:style>
  <w:style w:type="paragraph" w:styleId="DSBodyText3" w:customStyle="1">
    <w:name w:val="DS_BodyText_3"/>
    <w:basedOn w:val="DSBodyText1"/>
    <w:uiPriority w:val="3"/>
    <w:qFormat/>
    <w:pPr>
      <w:numPr>
        <w:ilvl w:val="2"/>
      </w:numPr>
    </w:pPr>
  </w:style>
  <w:style w:type="paragraph" w:styleId="DSBodyText4" w:customStyle="1">
    <w:name w:val="DS_BodyText_4"/>
    <w:basedOn w:val="DSBodyText1"/>
    <w:uiPriority w:val="3"/>
    <w:qFormat/>
    <w:pPr>
      <w:numPr>
        <w:ilvl w:val="3"/>
      </w:numPr>
    </w:pPr>
  </w:style>
  <w:style w:type="paragraph" w:styleId="DSBodyTextNumbered1" w:customStyle="1">
    <w:name w:val="DS_BodyText_Numbered_1"/>
    <w:basedOn w:val="Normal"/>
    <w:uiPriority w:val="3"/>
    <w:qFormat/>
    <w:pPr>
      <w:numPr>
        <w:numId w:val="6"/>
      </w:numPr>
      <w:spacing w:after="280"/>
    </w:pPr>
  </w:style>
  <w:style w:type="paragraph" w:styleId="DSBodyTextNumbered2" w:customStyle="1">
    <w:name w:val="DS_BodyText_Numbered_2"/>
    <w:basedOn w:val="DSBodyTextNumbered1"/>
    <w:uiPriority w:val="3"/>
    <w:qFormat/>
    <w:pPr>
      <w:numPr>
        <w:ilvl w:val="1"/>
      </w:numPr>
    </w:pPr>
  </w:style>
  <w:style w:type="paragraph" w:styleId="DSBodyTextNumbered3" w:customStyle="1">
    <w:name w:val="DS_BodyText_Numbered_3"/>
    <w:basedOn w:val="DSBodyTextNumbered2"/>
    <w:uiPriority w:val="3"/>
    <w:qFormat/>
    <w:pPr>
      <w:numPr>
        <w:ilvl w:val="2"/>
      </w:numPr>
    </w:pPr>
  </w:style>
  <w:style w:type="paragraph" w:styleId="DSBodyTextNumbered4" w:customStyle="1">
    <w:name w:val="DS_BodyText_Numbered_4"/>
    <w:basedOn w:val="DSBodyTextNumbered3"/>
    <w:uiPriority w:val="3"/>
    <w:qFormat/>
    <w:pPr>
      <w:numPr>
        <w:ilvl w:val="3"/>
      </w:numPr>
    </w:pPr>
  </w:style>
  <w:style w:type="paragraph" w:styleId="DSLocationData2" w:customStyle="1">
    <w:name w:val="DS_LocationData_2"/>
    <w:basedOn w:val="DSLocationData1"/>
    <w:uiPriority w:val="10"/>
    <w:qFormat/>
    <w:rPr>
      <w:i/>
    </w:rPr>
  </w:style>
  <w:style w:type="paragraph" w:styleId="DSDocumentData" w:customStyle="1">
    <w:name w:val="DS_DocumentData"/>
    <w:basedOn w:val="Normal"/>
    <w:uiPriority w:val="10"/>
    <w:qFormat/>
    <w:pPr>
      <w:spacing w:after="0"/>
    </w:pPr>
  </w:style>
  <w:style w:type="paragraph" w:styleId="DSBodyTextIndent1" w:customStyle="1">
    <w:name w:val="DS_BodyText_Indent_1"/>
    <w:basedOn w:val="Normal"/>
    <w:uiPriority w:val="3"/>
    <w:qFormat/>
    <w:pPr>
      <w:ind w:left="1134"/>
    </w:pPr>
  </w:style>
  <w:style w:type="paragraph" w:styleId="DSBodyTextIndent2" w:customStyle="1">
    <w:name w:val="DS_BodyText_Indent_2"/>
    <w:basedOn w:val="DSBodyTextIndent1"/>
    <w:uiPriority w:val="3"/>
    <w:qFormat/>
    <w:pPr>
      <w:ind w:left="1418"/>
    </w:pPr>
  </w:style>
  <w:style w:type="paragraph" w:styleId="DSHeadingUnnumbered1" w:customStyle="1">
    <w:name w:val="DS_Heading_Unnumbered_1"/>
    <w:basedOn w:val="Heading1"/>
    <w:next w:val="Normal"/>
    <w:uiPriority w:val="1"/>
    <w:qFormat/>
    <w:pPr>
      <w:numPr>
        <w:numId w:val="33"/>
      </w:numPr>
    </w:pPr>
  </w:style>
  <w:style w:type="paragraph" w:styleId="DSHeadingUnnumbered2" w:customStyle="1">
    <w:name w:val="DS_Heading_Unnumbered_2"/>
    <w:basedOn w:val="Heading2"/>
    <w:next w:val="Normal"/>
    <w:uiPriority w:val="1"/>
    <w:qFormat/>
    <w:pPr>
      <w:numPr>
        <w:numId w:val="33"/>
      </w:numPr>
    </w:pPr>
  </w:style>
  <w:style w:type="paragraph" w:styleId="DSHeadingUnnumbered3" w:customStyle="1">
    <w:name w:val="DS_Heading_Unnumbered_3"/>
    <w:basedOn w:val="Heading3"/>
    <w:next w:val="Normal"/>
    <w:uiPriority w:val="1"/>
    <w:qFormat/>
    <w:pPr>
      <w:numPr>
        <w:numId w:val="33"/>
      </w:numPr>
    </w:pPr>
  </w:style>
  <w:style w:type="numbering" w:styleId="ListHeadingUnnumbered" w:customStyle="1">
    <w:name w:val="List_Heading_Unnumbered"/>
    <w:uiPriority w:val="99"/>
    <w:pPr>
      <w:numPr>
        <w:numId w:val="32"/>
      </w:numPr>
    </w:pPr>
  </w:style>
  <w:style w:type="paragraph" w:styleId="DSHeadingUnnumbered4" w:customStyle="1">
    <w:name w:val="DS_Heading_Unnumbered_4"/>
    <w:basedOn w:val="Heading4"/>
    <w:next w:val="Normal"/>
    <w:uiPriority w:val="1"/>
    <w:qFormat/>
    <w:pPr>
      <w:numPr>
        <w:numId w:val="33"/>
      </w:numPr>
    </w:pPr>
  </w:style>
  <w:style w:type="paragraph" w:styleId="DSHeadingUnnumbered5" w:customStyle="1">
    <w:name w:val="DS_Heading_Unnumbered_5"/>
    <w:basedOn w:val="Heading5"/>
    <w:next w:val="Normal"/>
    <w:uiPriority w:val="1"/>
    <w:qFormat/>
    <w:pPr>
      <w:numPr>
        <w:numId w:val="33"/>
      </w:numPr>
    </w:pPr>
  </w:style>
  <w:style w:type="paragraph" w:styleId="DSHeadingUnnumbered6" w:customStyle="1">
    <w:name w:val="DS_Heading_Unnumbered_6"/>
    <w:basedOn w:val="Heading6"/>
    <w:next w:val="Normal"/>
    <w:uiPriority w:val="1"/>
    <w:qFormat/>
    <w:pPr>
      <w:numPr>
        <w:numId w:val="33"/>
      </w:numPr>
    </w:pPr>
  </w:style>
  <w:style w:type="paragraph" w:styleId="DSHeadingUnnumbered7" w:customStyle="1">
    <w:name w:val="DS_Heading_Unnumbered_7"/>
    <w:basedOn w:val="Heading7"/>
    <w:next w:val="Normal"/>
    <w:uiPriority w:val="1"/>
    <w:qFormat/>
    <w:pPr>
      <w:numPr>
        <w:numId w:val="33"/>
      </w:numPr>
    </w:pPr>
  </w:style>
  <w:style w:type="paragraph" w:styleId="DSHeadingUnnumbered8" w:customStyle="1">
    <w:name w:val="DS_Heading_Unnumbered_8"/>
    <w:basedOn w:val="Heading8"/>
    <w:next w:val="Normal"/>
    <w:uiPriority w:val="1"/>
    <w:qFormat/>
    <w:pPr>
      <w:numPr>
        <w:numId w:val="33"/>
      </w:numPr>
    </w:pPr>
  </w:style>
  <w:style w:type="paragraph" w:styleId="TOC4">
    <w:name w:val="toc 4"/>
    <w:basedOn w:val="Normal"/>
    <w:next w:val="Normal"/>
    <w:uiPriority w:val="39"/>
    <w:unhideWhenUsed/>
    <w:pPr>
      <w:tabs>
        <w:tab w:val="left" w:pos="709"/>
        <w:tab w:val="right" w:leader="dot" w:pos="9072"/>
      </w:tabs>
      <w:spacing w:after="140"/>
      <w:ind w:left="680" w:hanging="680"/>
    </w:pPr>
  </w:style>
  <w:style w:type="paragraph" w:styleId="TOC5">
    <w:name w:val="toc 5"/>
    <w:basedOn w:val="Normal"/>
    <w:next w:val="Normal"/>
    <w:uiPriority w:val="39"/>
    <w:unhideWhenUsed/>
    <w:pPr>
      <w:tabs>
        <w:tab w:val="left" w:pos="709"/>
        <w:tab w:val="right" w:leader="dot" w:pos="9072"/>
      </w:tabs>
      <w:spacing w:after="140"/>
      <w:ind w:left="680" w:hanging="680"/>
    </w:pPr>
  </w:style>
  <w:style w:type="paragraph" w:styleId="TOC6">
    <w:name w:val="toc 6"/>
    <w:basedOn w:val="Normal"/>
    <w:next w:val="Normal"/>
    <w:uiPriority w:val="39"/>
    <w:unhideWhenUsed/>
    <w:pPr>
      <w:tabs>
        <w:tab w:val="left" w:pos="709"/>
        <w:tab w:val="right" w:leader="dot" w:pos="9072"/>
      </w:tabs>
      <w:spacing w:after="140"/>
      <w:ind w:left="680" w:hanging="680"/>
    </w:pPr>
  </w:style>
  <w:style w:type="paragraph" w:styleId="TOC7">
    <w:name w:val="toc 7"/>
    <w:basedOn w:val="Normal"/>
    <w:next w:val="Normal"/>
    <w:uiPriority w:val="39"/>
    <w:unhideWhenUsed/>
    <w:pPr>
      <w:tabs>
        <w:tab w:val="left" w:pos="709"/>
        <w:tab w:val="right" w:leader="dot" w:pos="9072"/>
      </w:tabs>
      <w:spacing w:after="140"/>
      <w:ind w:left="680" w:hanging="680"/>
    </w:pPr>
  </w:style>
  <w:style w:type="paragraph" w:styleId="TOC8">
    <w:name w:val="toc 8"/>
    <w:basedOn w:val="Normal"/>
    <w:next w:val="Normal"/>
    <w:uiPriority w:val="39"/>
    <w:unhideWhenUsed/>
    <w:pPr>
      <w:tabs>
        <w:tab w:val="left" w:pos="709"/>
        <w:tab w:val="right" w:leader="dot" w:pos="9072"/>
      </w:tabs>
      <w:spacing w:after="140"/>
      <w:ind w:left="680" w:hanging="680"/>
    </w:pPr>
  </w:style>
  <w:style w:type="paragraph" w:styleId="TOC9">
    <w:name w:val="toc 9"/>
    <w:basedOn w:val="Normal"/>
    <w:next w:val="Normal"/>
    <w:uiPriority w:val="39"/>
    <w:unhideWhenUsed/>
    <w:pPr>
      <w:tabs>
        <w:tab w:val="left" w:pos="709"/>
        <w:tab w:val="right" w:leader="dot" w:pos="9072"/>
      </w:tabs>
      <w:spacing w:after="140"/>
      <w:ind w:left="680" w:hanging="680"/>
    </w:p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DSTableClear" w:customStyle="1">
    <w:name w:val="DS_TableClear"/>
    <w:basedOn w:val="TableNormal"/>
    <w:uiPriority w:val="99"/>
    <w:pPr>
      <w:spacing w:after="0" w:line="240" w:lineRule="auto"/>
    </w:pPr>
    <w:tblPr>
      <w:tblCellMar>
        <w:left w:w="0" w:type="dxa"/>
        <w:right w:w="0" w:type="dxa"/>
      </w:tblCellMar>
    </w:tblPr>
  </w:style>
  <w:style w:type="table" w:styleId="DSTable" w:customStyle="1">
    <w:name w:val="DS_Table"/>
    <w:basedOn w:val="DSTableClear"/>
    <w:uiPriority w:val="99"/>
    <w:rPr>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
    <w:tblStylePr w:type="firstRow">
      <w:pPr>
        <w:jc w:val="center"/>
      </w:pPr>
      <w:rPr>
        <w:b/>
        <w:color w:val="FFFFFF" w:themeColor="background1"/>
      </w:rPr>
      <w:tblPr>
        <w:tblCellMar>
          <w:top w:w="113" w:type="dxa"/>
          <w:left w:w="113" w:type="dxa"/>
          <w:bottom w:w="113" w:type="dxa"/>
          <w:right w:w="113" w:type="dxa"/>
        </w:tblCellMa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F9423A" w:themeFill="accent1"/>
        <w:vAlign w:val="center"/>
      </w:tcPr>
    </w:tblStylePr>
  </w:style>
  <w:style w:type="character" w:styleId="DSAccentColor" w:customStyle="1">
    <w:name w:val="DS_AccentColor"/>
    <w:basedOn w:val="DefaultParagraphFont"/>
    <w:uiPriority w:val="10"/>
    <w:qFormat/>
    <w:rPr>
      <w:color w:val="F9423A" w:themeColor="accent1"/>
      <w:lang w:val="pt-PT"/>
    </w:rPr>
  </w:style>
  <w:style w:type="paragraph" w:styleId="DSProductionsList" w:customStyle="1">
    <w:name w:val="DS_ProductionsList"/>
    <w:basedOn w:val="Heading1"/>
    <w:uiPriority w:val="3"/>
    <w:qFormat/>
    <w:pPr>
      <w:numPr>
        <w:numId w:val="36"/>
      </w:numPr>
      <w:outlineLvl w:val="9"/>
    </w:pPr>
    <w:rPr>
      <w:sz w:val="24"/>
    </w:rPr>
  </w:style>
  <w:style w:type="paragraph" w:styleId="DSSchedulesList" w:customStyle="1">
    <w:name w:val="DS_SchedulesList"/>
    <w:basedOn w:val="Heading1"/>
    <w:uiPriority w:val="3"/>
    <w:qFormat/>
    <w:pPr>
      <w:numPr>
        <w:numId w:val="37"/>
      </w:numPr>
    </w:pPr>
    <w:rPr>
      <w:sz w:val="24"/>
    </w:rPr>
  </w:style>
  <w:style w:type="paragraph" w:styleId="DSFooter2" w:customStyle="1">
    <w:name w:val="DS_Footer_2"/>
    <w:basedOn w:val="DSFooter1"/>
    <w:uiPriority w:val="10"/>
    <w:qFormat/>
    <w:pPr>
      <w:jc w:val="center"/>
    </w:pPr>
    <w:rPr>
      <w:rFonts w:ascii="Century Gothic" w:hAnsi="Century Gothic"/>
      <w:color w:val="auto"/>
    </w:rPr>
  </w:style>
  <w:style w:type="paragraph" w:styleId="DSFooter1" w:customStyle="1">
    <w:name w:val="DS_Footer_1"/>
    <w:basedOn w:val="Normal"/>
    <w:uiPriority w:val="10"/>
    <w:qFormat/>
    <w:pPr>
      <w:spacing w:after="0" w:line="240" w:lineRule="auto"/>
      <w:jc w:val="right"/>
    </w:pPr>
    <w:rPr>
      <w:color w:val="7F7F7F"/>
      <w:sz w:val="15"/>
    </w:rPr>
  </w:style>
  <w:style w:type="table" w:styleId="TableGrid1" w:customStyle="1">
    <w:name w:val="Table Grid1"/>
    <w:basedOn w:val="TableNormal"/>
    <w:next w:val="TableGrid"/>
    <w:uiPriority w:val="59"/>
    <w:pPr>
      <w:spacing w:after="0" w:line="240" w:lineRule="atLeast"/>
    </w:pPr>
    <w:rPr>
      <w:rFonts w:eastAsia="Times New Roman" w:cs="Times New Roman"/>
      <w:sz w:val="20"/>
      <w:szCs w:val="19"/>
    </w:rPr>
    <w:tblPr>
      <w:tblCellMar>
        <w:left w:w="0" w:type="dxa"/>
        <w:right w:w="0" w:type="dxa"/>
      </w:tblCellMar>
    </w:tblPr>
  </w:style>
  <w:style w:type="character" w:styleId="DSAccentSymbol" w:customStyle="1">
    <w:name w:val="DS_AccentSymbol"/>
    <w:basedOn w:val="DefaultParagraphFont"/>
    <w:uiPriority w:val="10"/>
    <w:qFormat/>
    <w:rPr>
      <w:rFonts w:ascii="Wingdings" w:hAnsi="Wingdings"/>
      <w:color w:val="000000" w:themeColor="text1"/>
      <w:sz w:val="14"/>
      <w:lang w:val="pt-PT"/>
    </w:rPr>
  </w:style>
  <w:style w:type="paragraph" w:styleId="DSComment" w:customStyle="1">
    <w:name w:val="DS_Comment"/>
    <w:basedOn w:val="Normal"/>
    <w:next w:val="Normal"/>
    <w:uiPriority w:val="3"/>
    <w:qFormat/>
    <w:rPr>
      <w:color w:val="FF0000"/>
      <w:spacing w:val="-10"/>
    </w:rPr>
  </w:style>
  <w:style w:type="character" w:styleId="IntenseEmphasis">
    <w:name w:val="Intense Emphasis"/>
    <w:basedOn w:val="DefaultParagraphFont"/>
    <w:uiPriority w:val="21"/>
    <w:unhideWhenUsed/>
    <w:qFormat/>
    <w:rPr>
      <w:rFonts w:asciiTheme="minorHAnsi" w:hAnsiTheme="minorHAnsi"/>
      <w:i w:val="0"/>
      <w:iCs/>
      <w:color w:val="F9423A" w:themeColor="accent1"/>
      <w:sz w:val="28"/>
      <w:lang w:val="pt-PT"/>
    </w:rPr>
  </w:style>
  <w:style w:type="paragraph" w:styleId="ListBullet20">
    <w:name w:val="List Bullet 2"/>
    <w:basedOn w:val="Normal"/>
    <w:uiPriority w:val="1"/>
    <w:pPr>
      <w:numPr>
        <w:numId w:val="38"/>
      </w:numPr>
      <w:contextualSpacing/>
    </w:pPr>
  </w:style>
  <w:style w:type="paragraph" w:styleId="ListBullet30">
    <w:name w:val="List Bullet 3"/>
    <w:basedOn w:val="Normal"/>
    <w:uiPriority w:val="1"/>
    <w:pPr>
      <w:numPr>
        <w:numId w:val="14"/>
      </w:numPr>
      <w:contextualSpacing/>
    </w:pPr>
  </w:style>
  <w:style w:type="paragraph" w:styleId="DSHeadingNonLegal1" w:customStyle="1">
    <w:name w:val="DS_Heading_NonLegal_1"/>
    <w:basedOn w:val="Heading1"/>
    <w:next w:val="Normal"/>
    <w:uiPriority w:val="2"/>
    <w:qFormat/>
    <w:pPr>
      <w:keepNext/>
      <w:numPr>
        <w:numId w:val="5"/>
      </w:numPr>
      <w:spacing w:before="480" w:after="240"/>
    </w:pPr>
  </w:style>
  <w:style w:type="paragraph" w:styleId="DSHeadingNonLegal2" w:customStyle="1">
    <w:name w:val="DS_Heading_NonLegal_2"/>
    <w:basedOn w:val="Heading2"/>
    <w:next w:val="Normal"/>
    <w:uiPriority w:val="2"/>
    <w:qFormat/>
    <w:pPr>
      <w:keepNext/>
      <w:numPr>
        <w:numId w:val="5"/>
      </w:numPr>
      <w:spacing w:before="480" w:after="200"/>
      <w:outlineLvl w:val="9"/>
    </w:pPr>
  </w:style>
  <w:style w:type="paragraph" w:styleId="DSHeadingNonLegal3" w:customStyle="1">
    <w:name w:val="DS_Heading_NonLegal_3"/>
    <w:basedOn w:val="Heading3"/>
    <w:next w:val="Normal"/>
    <w:uiPriority w:val="2"/>
    <w:qFormat/>
    <w:pPr>
      <w:numPr>
        <w:numId w:val="5"/>
      </w:numPr>
      <w:spacing w:before="480" w:after="200"/>
      <w:outlineLvl w:val="9"/>
    </w:pPr>
  </w:style>
  <w:style w:type="paragraph" w:styleId="DSHeadingNonLegal4" w:customStyle="1">
    <w:name w:val="DS_Heading_NonLegal_4"/>
    <w:basedOn w:val="Heading4"/>
    <w:uiPriority w:val="2"/>
    <w:qFormat/>
    <w:pPr>
      <w:keepNext/>
      <w:numPr>
        <w:numId w:val="5"/>
      </w:numPr>
      <w:outlineLvl w:val="9"/>
    </w:pPr>
  </w:style>
  <w:style w:type="paragraph" w:styleId="DSHeadingNonLegal5" w:customStyle="1">
    <w:name w:val="DS_Heading_NonLegal_5"/>
    <w:basedOn w:val="Heading5"/>
    <w:uiPriority w:val="2"/>
    <w:qFormat/>
    <w:pPr>
      <w:keepNext/>
      <w:numPr>
        <w:numId w:val="5"/>
      </w:numPr>
      <w:outlineLvl w:val="9"/>
    </w:pPr>
  </w:style>
  <w:style w:type="paragraph" w:styleId="DSHeadingNonLegal6" w:customStyle="1">
    <w:name w:val="DS_Heading_NonLegal_6"/>
    <w:basedOn w:val="Heading6"/>
    <w:next w:val="Normal"/>
    <w:uiPriority w:val="2"/>
    <w:qFormat/>
    <w:pPr>
      <w:numPr>
        <w:numId w:val="2"/>
      </w:numPr>
      <w:outlineLvl w:val="9"/>
    </w:pPr>
  </w:style>
  <w:style w:type="paragraph" w:styleId="DSHeadingNonLegal7" w:customStyle="1">
    <w:name w:val="DS_Heading_NonLegal_7"/>
    <w:basedOn w:val="Heading7"/>
    <w:next w:val="Normal"/>
    <w:uiPriority w:val="2"/>
    <w:qFormat/>
    <w:pPr>
      <w:numPr>
        <w:numId w:val="2"/>
      </w:numPr>
      <w:outlineLvl w:val="9"/>
    </w:pPr>
  </w:style>
  <w:style w:type="paragraph" w:styleId="DSHeadingNonLegal8" w:customStyle="1">
    <w:name w:val="DS_Heading_NonLegal_8"/>
    <w:basedOn w:val="Heading8"/>
    <w:next w:val="Normal"/>
    <w:uiPriority w:val="2"/>
    <w:qFormat/>
    <w:pPr>
      <w:numPr>
        <w:numId w:val="2"/>
      </w:numPr>
      <w:outlineLvl w:val="9"/>
    </w:pPr>
  </w:style>
  <w:style w:type="paragraph" w:styleId="DSHeadingNonLegal9" w:customStyle="1">
    <w:name w:val="DS_Heading_NonLegal_9"/>
    <w:basedOn w:val="Heading9"/>
    <w:next w:val="Normal"/>
    <w:uiPriority w:val="2"/>
    <w:qFormat/>
    <w:pPr>
      <w:numPr>
        <w:numId w:val="2"/>
      </w:numPr>
      <w:outlineLvl w:val="9"/>
    </w:pPr>
  </w:style>
  <w:style w:type="paragraph" w:styleId="DSTitleDocument" w:customStyle="1">
    <w:name w:val="DS_TitleDocument"/>
    <w:basedOn w:val="Normal"/>
    <w:uiPriority w:val="10"/>
    <w:qFormat/>
    <w:rPr>
      <w:b/>
      <w:caps/>
      <w:sz w:val="28"/>
    </w:rPr>
  </w:style>
  <w:style w:type="paragraph" w:styleId="DSPageNumber" w:customStyle="1">
    <w:name w:val="DS_PageNumber"/>
    <w:basedOn w:val="Normal"/>
    <w:uiPriority w:val="10"/>
    <w:qFormat/>
    <w:pPr>
      <w:spacing w:after="0" w:line="240" w:lineRule="auto"/>
      <w:jc w:val="right"/>
    </w:pPr>
    <w:rPr>
      <w:sz w:val="15"/>
    </w:rPr>
  </w:style>
  <w:style w:type="paragraph" w:styleId="DSNormalBold" w:customStyle="1">
    <w:name w:val="DS_Normal_Bold"/>
    <w:basedOn w:val="Normal"/>
    <w:next w:val="Normal"/>
    <w:uiPriority w:val="3"/>
    <w:qFormat/>
    <w:rPr>
      <w:b/>
    </w:rPr>
  </w:style>
  <w:style w:type="paragraph" w:styleId="DSBUName" w:customStyle="1">
    <w:name w:val="DS_BUName"/>
    <w:basedOn w:val="Normal"/>
    <w:uiPriority w:val="10"/>
    <w:qFormat/>
    <w:rPr>
      <w:caps/>
    </w:rPr>
  </w:style>
  <w:style w:type="paragraph" w:styleId="DSTitleLegalDocument" w:customStyle="1">
    <w:name w:val="DS_TitleLegalDocument"/>
    <w:basedOn w:val="Normal"/>
    <w:uiPriority w:val="10"/>
    <w:qFormat/>
    <w:pPr>
      <w:jc w:val="center"/>
    </w:pPr>
    <w:rPr>
      <w:b/>
      <w:caps/>
    </w:rPr>
  </w:style>
  <w:style w:type="character" w:styleId="PlaceholderText">
    <w:name w:val="Placeholder Text"/>
    <w:basedOn w:val="DefaultParagraphFont"/>
    <w:uiPriority w:val="99"/>
    <w:semiHidden/>
    <w:rPr>
      <w:color w:val="808080"/>
      <w:lang w:val="pt-PT"/>
    </w:rPr>
  </w:style>
  <w:style w:type="paragraph" w:styleId="DSSubject" w:customStyle="1">
    <w:name w:val="DS_Subject"/>
    <w:basedOn w:val="Normal"/>
    <w:uiPriority w:val="10"/>
    <w:qFormat/>
    <w:pPr>
      <w:spacing w:after="0"/>
    </w:pPr>
    <w:rPr>
      <w:b/>
    </w:rPr>
  </w:style>
  <w:style w:type="paragraph" w:styleId="DSExhibits" w:customStyle="1">
    <w:name w:val="DS_Exhibits"/>
    <w:basedOn w:val="Heading1"/>
    <w:next w:val="Normal"/>
    <w:uiPriority w:val="3"/>
    <w:qFormat/>
    <w:pPr>
      <w:numPr>
        <w:numId w:val="0"/>
      </w:numPr>
      <w:tabs>
        <w:tab w:val="left" w:pos="567"/>
      </w:tabs>
      <w:spacing w:before="120" w:after="240" w:line="360" w:lineRule="auto"/>
    </w:pPr>
  </w:style>
  <w:style w:type="paragraph" w:styleId="DSSchedules" w:customStyle="1">
    <w:name w:val="DS_Schedules"/>
    <w:basedOn w:val="Normal"/>
    <w:uiPriority w:val="3"/>
    <w:qFormat/>
    <w:pPr>
      <w:tabs>
        <w:tab w:val="left" w:pos="567"/>
      </w:tabs>
      <w:spacing w:before="120" w:after="240" w:line="360" w:lineRule="auto"/>
    </w:pPr>
    <w:rPr>
      <w:b/>
      <w:sz w:val="24"/>
    </w:rPr>
  </w:style>
  <w:style w:type="paragraph" w:styleId="DSAlignRight" w:customStyle="1">
    <w:name w:val="DS_AlignRight"/>
    <w:basedOn w:val="NoSpacing"/>
    <w:uiPriority w:val="10"/>
    <w:qFormat/>
    <w:pPr>
      <w:jc w:val="right"/>
    </w:pPr>
  </w:style>
  <w:style w:type="paragraph" w:styleId="DSAddress" w:customStyle="1">
    <w:name w:val="DS_Address"/>
    <w:basedOn w:val="Normal"/>
    <w:uiPriority w:val="10"/>
    <w:qFormat/>
    <w:pPr>
      <w:spacing w:after="0"/>
    </w:pPr>
  </w:style>
  <w:style w:type="paragraph" w:styleId="DSNormalBoldCentered" w:customStyle="1">
    <w:name w:val="DS_Normal_Bold_Centered"/>
    <w:basedOn w:val="Normal"/>
    <w:next w:val="Normal"/>
    <w:uiPriority w:val="1"/>
    <w:qFormat/>
    <w:pPr>
      <w:keepNext/>
      <w:jc w:val="center"/>
    </w:pPr>
    <w:rPr>
      <w:b/>
    </w:rPr>
  </w:style>
  <w:style w:type="paragraph" w:styleId="DSNormalCentered" w:customStyle="1">
    <w:name w:val="DS_Normal_Centered"/>
    <w:basedOn w:val="Normal"/>
    <w:next w:val="Normal"/>
    <w:uiPriority w:val="1"/>
    <w:qFormat/>
    <w:pPr>
      <w:keepNext/>
      <w:jc w:val="center"/>
    </w:pPr>
  </w:style>
  <w:style w:type="paragraph" w:styleId="DSNormalUnderlined" w:customStyle="1">
    <w:name w:val="DS_Normal_Underlined"/>
    <w:basedOn w:val="Normal"/>
    <w:next w:val="Normal"/>
    <w:uiPriority w:val="1"/>
    <w:qFormat/>
    <w:rPr>
      <w:u w:val="single"/>
    </w:rPr>
  </w:style>
  <w:style w:type="paragraph" w:styleId="DSNormalCaps" w:customStyle="1">
    <w:name w:val="DS_Normal_Caps"/>
    <w:basedOn w:val="Normal"/>
    <w:next w:val="Normal"/>
    <w:uiPriority w:val="1"/>
    <w:qFormat/>
    <w:rPr>
      <w:caps/>
    </w:rPr>
  </w:style>
  <w:style w:type="paragraph" w:styleId="DSNormalBoldCaps" w:customStyle="1">
    <w:name w:val="DS_Normal_Bold_Caps"/>
    <w:basedOn w:val="Normal"/>
    <w:next w:val="Normal"/>
    <w:uiPriority w:val="1"/>
    <w:qFormat/>
    <w:rPr>
      <w:b/>
      <w:caps/>
    </w:rPr>
  </w:style>
  <w:style w:type="paragraph" w:styleId="DSNormalItalic" w:customStyle="1">
    <w:name w:val="DS_Normal_Italic"/>
    <w:basedOn w:val="Normal"/>
    <w:next w:val="Normal"/>
    <w:uiPriority w:val="1"/>
    <w:qFormat/>
    <w:rPr>
      <w:i/>
    </w:rPr>
  </w:style>
  <w:style w:type="paragraph" w:styleId="DSTitleCentered" w:customStyle="1">
    <w:name w:val="DS_TitleCentered"/>
    <w:basedOn w:val="DSTitle"/>
    <w:next w:val="Normal"/>
    <w:uiPriority w:val="1"/>
    <w:qFormat/>
    <w:pPr>
      <w:jc w:val="center"/>
    </w:pPr>
  </w:style>
  <w:style w:type="table" w:styleId="TableGridLight">
    <w:name w:val="Grid Table Light"/>
    <w:basedOn w:val="TableNorma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DSSigning" w:customStyle="1">
    <w:name w:val="DS_Signing"/>
    <w:basedOn w:val="Normal"/>
    <w:uiPriority w:val="1"/>
    <w:qFormat/>
    <w:pPr>
      <w:keepNext/>
      <w:keepLines/>
    </w:pPr>
  </w:style>
  <w:style w:type="paragraph" w:styleId="DSHeadingA" w:customStyle="1">
    <w:name w:val="DS_Heading_A"/>
    <w:basedOn w:val="Normal"/>
    <w:next w:val="Normal"/>
    <w:uiPriority w:val="1"/>
    <w:qFormat/>
    <w:pPr>
      <w:numPr>
        <w:numId w:val="3"/>
      </w:numPr>
      <w:outlineLvl w:val="0"/>
    </w:pPr>
    <w:rPr>
      <w:rFonts w:asciiTheme="majorHAnsi" w:hAnsiTheme="majorHAnsi"/>
      <w:b/>
    </w:rPr>
  </w:style>
  <w:style w:type="paragraph" w:styleId="DSHeadingI" w:customStyle="1">
    <w:name w:val="DS_Heading_I"/>
    <w:basedOn w:val="Normal"/>
    <w:next w:val="Normal"/>
    <w:uiPriority w:val="1"/>
    <w:qFormat/>
    <w:pPr>
      <w:numPr>
        <w:numId w:val="4"/>
      </w:numPr>
      <w:outlineLvl w:val="0"/>
    </w:pPr>
    <w:rPr>
      <w:rFonts w:asciiTheme="majorHAnsi" w:hAnsiTheme="majorHAnsi"/>
      <w:b/>
    </w:rPr>
  </w:style>
  <w:style w:type="numbering" w:styleId="ListHeadingA" w:customStyle="1">
    <w:name w:val="List_Heading_A"/>
    <w:uiPriority w:val="99"/>
    <w:pPr>
      <w:numPr>
        <w:numId w:val="3"/>
      </w:numPr>
    </w:pPr>
  </w:style>
  <w:style w:type="numbering" w:styleId="ListHeadingI" w:customStyle="1">
    <w:name w:val="List_Heading_I"/>
    <w:uiPriority w:val="99"/>
    <w:pPr>
      <w:numPr>
        <w:numId w:val="4"/>
      </w:numPr>
    </w:pPr>
  </w:style>
  <w:style w:type="numbering" w:styleId="ListHeading1" w:customStyle="1">
    <w:name w:val="List_Heading_1"/>
    <w:uiPriority w:val="99"/>
    <w:pPr>
      <w:numPr>
        <w:numId w:val="31"/>
      </w:numPr>
    </w:pPr>
  </w:style>
  <w:style w:type="numbering" w:styleId="ListHeadingNonLegal" w:customStyle="1">
    <w:name w:val="List_Heading_NonLegal"/>
    <w:uiPriority w:val="99"/>
    <w:pPr>
      <w:numPr>
        <w:numId w:val="5"/>
      </w:numPr>
    </w:pPr>
  </w:style>
  <w:style w:type="numbering" w:styleId="ListBodyTextNumbered" w:customStyle="1">
    <w:name w:val="List_BodyText_Numbered"/>
    <w:uiPriority w:val="99"/>
    <w:pPr>
      <w:numPr>
        <w:numId w:val="6"/>
      </w:numPr>
    </w:pPr>
  </w:style>
  <w:style w:type="numbering" w:styleId="ListNumberedList1" w:customStyle="1">
    <w:name w:val="List_NumberedList_1"/>
    <w:uiPriority w:val="99"/>
    <w:pPr>
      <w:numPr>
        <w:numId w:val="7"/>
      </w:numPr>
    </w:pPr>
  </w:style>
  <w:style w:type="numbering" w:styleId="ListNumberedListA" w:customStyle="1">
    <w:name w:val="List_NumberedList_A"/>
    <w:uiPriority w:val="99"/>
    <w:pPr>
      <w:numPr>
        <w:numId w:val="8"/>
      </w:numPr>
    </w:pPr>
  </w:style>
  <w:style w:type="numbering" w:styleId="ListBullet1" w:customStyle="1">
    <w:name w:val="List_Bullet_1"/>
    <w:uiPriority w:val="99"/>
    <w:pPr>
      <w:numPr>
        <w:numId w:val="10"/>
      </w:numPr>
    </w:pPr>
  </w:style>
  <w:style w:type="paragraph" w:styleId="DSBullet1Indent" w:customStyle="1">
    <w:name w:val="DS_Bullet_1_Indent"/>
    <w:basedOn w:val="Normal"/>
    <w:uiPriority w:val="1"/>
    <w:qFormat/>
    <w:pPr>
      <w:numPr>
        <w:numId w:val="30"/>
      </w:numPr>
    </w:pPr>
  </w:style>
  <w:style w:type="numbering" w:styleId="ListBullet1Indent" w:customStyle="1">
    <w:name w:val="List_Bullet_1_Indent"/>
    <w:uiPriority w:val="99"/>
    <w:pPr>
      <w:numPr>
        <w:numId w:val="11"/>
      </w:numPr>
    </w:pPr>
  </w:style>
  <w:style w:type="numbering" w:styleId="ListBullet2" w:customStyle="1">
    <w:name w:val="List_Bullet_2"/>
    <w:uiPriority w:val="99"/>
    <w:pPr>
      <w:numPr>
        <w:numId w:val="12"/>
      </w:numPr>
    </w:pPr>
  </w:style>
  <w:style w:type="paragraph" w:styleId="DSBullet2Indent" w:customStyle="1">
    <w:name w:val="DS_Bullet_2_Indent"/>
    <w:basedOn w:val="Normal"/>
    <w:uiPriority w:val="1"/>
    <w:qFormat/>
    <w:pPr>
      <w:numPr>
        <w:numId w:val="13"/>
      </w:numPr>
    </w:pPr>
  </w:style>
  <w:style w:type="numbering" w:styleId="ListBullet2Indent" w:customStyle="1">
    <w:name w:val="List_Bullet_2_Indent"/>
    <w:uiPriority w:val="99"/>
    <w:pPr>
      <w:numPr>
        <w:numId w:val="13"/>
      </w:numPr>
    </w:pPr>
  </w:style>
  <w:style w:type="numbering" w:styleId="ListBullet3" w:customStyle="1">
    <w:name w:val="List_Bullet_3"/>
    <w:uiPriority w:val="99"/>
    <w:pPr>
      <w:numPr>
        <w:numId w:val="14"/>
      </w:numPr>
    </w:pPr>
  </w:style>
  <w:style w:type="paragraph" w:styleId="DSBullet3Indent" w:customStyle="1">
    <w:name w:val="DS_Bullet_3_Indent"/>
    <w:basedOn w:val="Normal"/>
    <w:uiPriority w:val="1"/>
    <w:qFormat/>
    <w:pPr>
      <w:numPr>
        <w:numId w:val="15"/>
      </w:numPr>
    </w:pPr>
  </w:style>
  <w:style w:type="numbering" w:styleId="ListBullet3Indent" w:customStyle="1">
    <w:name w:val="List_Bullet_3_Indent"/>
    <w:uiPriority w:val="99"/>
    <w:pPr>
      <w:numPr>
        <w:numId w:val="15"/>
      </w:numPr>
    </w:pPr>
  </w:style>
  <w:style w:type="paragraph" w:styleId="DSAttachementsList" w:customStyle="1">
    <w:name w:val="DS_AttachementsList"/>
    <w:basedOn w:val="Normal"/>
    <w:uiPriority w:val="1"/>
    <w:qFormat/>
    <w:pPr>
      <w:numPr>
        <w:numId w:val="19"/>
      </w:numPr>
      <w:outlineLvl w:val="0"/>
    </w:pPr>
    <w:rPr>
      <w:b/>
      <w:sz w:val="24"/>
    </w:rPr>
  </w:style>
  <w:style w:type="numbering" w:styleId="ListSchedules" w:customStyle="1">
    <w:name w:val="List_Schedules"/>
    <w:uiPriority w:val="99"/>
    <w:pPr>
      <w:numPr>
        <w:numId w:val="16"/>
      </w:numPr>
    </w:pPr>
  </w:style>
  <w:style w:type="numbering" w:styleId="ListProductions" w:customStyle="1">
    <w:name w:val="List_Productions"/>
    <w:uiPriority w:val="99"/>
    <w:pPr>
      <w:numPr>
        <w:numId w:val="18"/>
      </w:numPr>
    </w:pPr>
  </w:style>
  <w:style w:type="numbering" w:styleId="ListAttachements" w:customStyle="1">
    <w:name w:val="List_Attachements"/>
    <w:uiPriority w:val="99"/>
    <w:pPr>
      <w:numPr>
        <w:numId w:val="19"/>
      </w:numPr>
    </w:pPr>
  </w:style>
  <w:style w:type="paragraph" w:styleId="DSNumberedList1Indent" w:customStyle="1">
    <w:name w:val="DS_NumberedList_1_Indent"/>
    <w:basedOn w:val="Normal"/>
    <w:uiPriority w:val="1"/>
    <w:qFormat/>
    <w:pPr>
      <w:numPr>
        <w:numId w:val="27"/>
      </w:numPr>
      <w:contextualSpacing/>
    </w:pPr>
  </w:style>
  <w:style w:type="paragraph" w:styleId="DSNumberedListAIndent" w:customStyle="1">
    <w:name w:val="DS_NumberedList_A_Indent"/>
    <w:basedOn w:val="Normal"/>
    <w:uiPriority w:val="1"/>
    <w:qFormat/>
    <w:pPr>
      <w:numPr>
        <w:numId w:val="28"/>
      </w:numPr>
      <w:contextualSpacing/>
    </w:pPr>
  </w:style>
  <w:style w:type="paragraph" w:styleId="DSNumberedListIIndent" w:customStyle="1">
    <w:name w:val="DS_NumberedList_I_Indent"/>
    <w:basedOn w:val="Normal"/>
    <w:uiPriority w:val="1"/>
    <w:qFormat/>
    <w:pPr>
      <w:numPr>
        <w:numId w:val="29"/>
      </w:numPr>
      <w:contextualSpacing/>
    </w:pPr>
  </w:style>
  <w:style w:type="numbering" w:styleId="ListNumberedList1Indent" w:customStyle="1">
    <w:name w:val="List_NumberedList_1_Indent"/>
    <w:uiPriority w:val="99"/>
    <w:pPr>
      <w:numPr>
        <w:numId w:val="21"/>
      </w:numPr>
    </w:pPr>
  </w:style>
  <w:style w:type="numbering" w:styleId="ListNumberedListAIndent" w:customStyle="1">
    <w:name w:val="List_NumberedList_A_Indent"/>
    <w:uiPriority w:val="99"/>
    <w:pPr>
      <w:numPr>
        <w:numId w:val="23"/>
      </w:numPr>
    </w:pPr>
  </w:style>
  <w:style w:type="numbering" w:styleId="ListNumberedListIIndent" w:customStyle="1">
    <w:name w:val="List_NumberedList_I_Indent"/>
    <w:uiPriority w:val="99"/>
    <w:pPr>
      <w:numPr>
        <w:numId w:val="25"/>
      </w:numPr>
    </w:pPr>
  </w:style>
  <w:style w:type="numbering" w:styleId="ListNumberedListI" w:customStyle="1">
    <w:name w:val="List_NumberedList_I"/>
    <w:next w:val="NoList"/>
    <w:uiPriority w:val="99"/>
    <w:pPr>
      <w:numPr>
        <w:numId w:val="9"/>
      </w:numPr>
    </w:pPr>
  </w:style>
  <w:style w:type="paragraph" w:styleId="DSHeadingUnnumbered9" w:customStyle="1">
    <w:name w:val="DS_Heading_Unnumbered_9"/>
    <w:basedOn w:val="Heading9"/>
    <w:next w:val="Normal"/>
    <w:uiPriority w:val="1"/>
    <w:qFormat/>
    <w:pPr>
      <w:numPr>
        <w:numId w:val="33"/>
      </w:numPr>
    </w:pPr>
  </w:style>
  <w:style w:type="paragraph" w:styleId="DSTitle" w:customStyle="1">
    <w:name w:val="DS_Title"/>
    <w:basedOn w:val="Normal"/>
    <w:uiPriority w:val="1"/>
    <w:qFormat/>
    <w:pPr>
      <w:spacing w:after="300"/>
    </w:pPr>
    <w:rPr>
      <w:b/>
      <w:sz w:val="40"/>
    </w:rPr>
  </w:style>
  <w:style w:type="paragraph" w:styleId="DSSYSMarkedforRemoval" w:customStyle="1">
    <w:name w:val="DSSYS_Marked_for_Removal"/>
    <w:basedOn w:val="Normal"/>
    <w:link w:val="DSSYSMarkedforRemovalChar"/>
    <w:qFormat/>
    <w:pPr>
      <w:spacing w:line="240" w:lineRule="auto"/>
      <w:jc w:val="both"/>
    </w:pPr>
    <w:rPr>
      <w:color w:val="FF0000"/>
    </w:rPr>
  </w:style>
  <w:style w:type="character" w:styleId="DSSYSMarkedforRemovalChar" w:customStyle="1">
    <w:name w:val="DSSYS_Marked_for_Removal Char"/>
    <w:basedOn w:val="DefaultParagraphFont"/>
    <w:link w:val="DSSYSMarkedforRemoval"/>
    <w:rPr>
      <w:color w:val="FF0000"/>
      <w:lang w:val="pt-PT"/>
    </w:rPr>
  </w:style>
  <w:style w:type="paragraph" w:styleId="DSCrossReference" w:customStyle="1">
    <w:name w:val="DS_CrossReference"/>
    <w:basedOn w:val="Normal"/>
    <w:uiPriority w:val="1"/>
    <w:qFormat/>
  </w:style>
  <w:style w:type="paragraph" w:styleId="DSProduction" w:customStyle="1">
    <w:name w:val="DS_Production"/>
    <w:basedOn w:val="Normal"/>
    <w:uiPriority w:val="1"/>
    <w:qFormat/>
  </w:style>
  <w:style w:type="paragraph" w:styleId="DSProductionSummary" w:customStyle="1">
    <w:name w:val="DS_ProductionSummary"/>
    <w:basedOn w:val="Normal"/>
    <w:uiPriority w:val="1"/>
    <w:qFormat/>
  </w:style>
  <w:style w:type="paragraph" w:styleId="DSFooter3" w:customStyle="1">
    <w:name w:val="DS_Footer_3"/>
    <w:basedOn w:val="DSFooter2"/>
    <w:uiPriority w:val="1"/>
    <w:qFormat/>
    <w:pPr>
      <w:tabs>
        <w:tab w:val="center" w:pos="4252"/>
        <w:tab w:val="right" w:pos="8504"/>
      </w:tabs>
      <w:jc w:val="left"/>
    </w:pPr>
    <w:rPr>
      <w:rFonts w:eastAsia="Calibri" w:cs="Times New Roman"/>
      <w:szCs w:val="15"/>
    </w:rPr>
  </w:style>
  <w:style w:type="paragraph" w:styleId="DSFooter4" w:customStyle="1">
    <w:name w:val="DS_Footer_4"/>
    <w:basedOn w:val="DSFooter2"/>
    <w:uiPriority w:val="1"/>
    <w:qFormat/>
    <w:pPr>
      <w:jc w:val="right"/>
    </w:pPr>
  </w:style>
  <w:style w:type="paragraph" w:styleId="DSFooter5" w:customStyle="1">
    <w:name w:val="DS_Footer_5"/>
    <w:basedOn w:val="DSFooter2"/>
    <w:uiPriority w:val="1"/>
    <w:qFormat/>
    <w:pPr>
      <w:tabs>
        <w:tab w:val="center" w:pos="4252"/>
        <w:tab w:val="right" w:pos="8504"/>
      </w:tabs>
      <w:jc w:val="right"/>
    </w:pPr>
    <w:rPr>
      <w:rFonts w:eastAsia="Calibri" w:cs="Times New Roman"/>
      <w:color w:val="FF2B32"/>
      <w:szCs w:val="15"/>
    </w:rPr>
  </w:style>
  <w:style w:type="paragraph" w:styleId="DSNormalNoSpacing" w:customStyle="1">
    <w:name w:val="DS_Normal_NoSpacing"/>
    <w:basedOn w:val="Normal"/>
    <w:uiPriority w:val="1"/>
    <w:qFormat/>
    <w:pPr>
      <w:spacing w:after="0"/>
    </w:pPr>
  </w:style>
  <w:style w:type="paragraph" w:styleId="DSSubtitle" w:customStyle="1">
    <w:name w:val="DS_Subtitle"/>
    <w:basedOn w:val="Normal"/>
    <w:uiPriority w:val="1"/>
    <w:qFormat/>
    <w:rPr>
      <w:sz w:val="22"/>
    </w:rPr>
  </w:style>
  <w:style w:type="character" w:styleId="DSNormalBoldChar" w:customStyle="1">
    <w:name w:val="DS_Normal_Bold_Char"/>
    <w:basedOn w:val="DefaultParagraphFont"/>
    <w:uiPriority w:val="1"/>
    <w:qFormat/>
    <w:rPr>
      <w:b/>
      <w:lang w:val="pt-PT"/>
    </w:rPr>
  </w:style>
  <w:style w:type="paragraph" w:styleId="DSTitleMemo" w:customStyle="1">
    <w:name w:val="DS_Title_Memo"/>
    <w:basedOn w:val="DSTitle"/>
    <w:uiPriority w:val="1"/>
    <w:qFormat/>
    <w:pPr>
      <w:spacing w:after="0" w:line="240" w:lineRule="auto"/>
    </w:pPr>
  </w:style>
  <w:style w:type="paragraph" w:styleId="DSSubtitleMemo" w:customStyle="1">
    <w:name w:val="DS_Subtitle_Memo"/>
    <w:basedOn w:val="DSSubtitle"/>
    <w:uiPriority w:val="1"/>
    <w:qFormat/>
    <w:rPr>
      <w:b/>
    </w:rPr>
  </w:style>
  <w:style w:type="paragraph" w:styleId="EndnoteText">
    <w:name w:val="endnote text"/>
    <w:basedOn w:val="Normal"/>
    <w:link w:val="EndnoteTextChar"/>
    <w:uiPriority w:val="99"/>
    <w:semiHidden/>
    <w:pPr>
      <w:spacing w:after="80" w:line="80" w:lineRule="atLeast"/>
    </w:pPr>
    <w:rPr>
      <w:sz w:val="18"/>
      <w:szCs w:val="20"/>
    </w:rPr>
  </w:style>
  <w:style w:type="character" w:styleId="EndnoteTextChar" w:customStyle="1">
    <w:name w:val="Endnote Text Char"/>
    <w:basedOn w:val="DefaultParagraphFont"/>
    <w:link w:val="EndnoteText"/>
    <w:uiPriority w:val="99"/>
    <w:semiHidden/>
    <w:rPr>
      <w:sz w:val="18"/>
      <w:szCs w:val="20"/>
      <w:lang w:val="pt-PT"/>
    </w:rPr>
  </w:style>
  <w:style w:type="character" w:styleId="normaltextrun" w:customStyle="1">
    <w:name w:val="normaltextrun"/>
    <w:basedOn w:val="DefaultParagraphFont"/>
    <w:rsid w:val="00684FE5"/>
  </w:style>
  <w:style w:type="character" w:styleId="CommentReference">
    <w:name w:val="annotation reference"/>
    <w:basedOn w:val="DefaultParagraphFont"/>
    <w:uiPriority w:val="99"/>
    <w:semiHidden/>
    <w:unhideWhenUsed/>
    <w:rsid w:val="000869BC"/>
    <w:rPr>
      <w:sz w:val="16"/>
      <w:szCs w:val="16"/>
    </w:rPr>
  </w:style>
  <w:style w:type="paragraph" w:styleId="CommentText">
    <w:name w:val="annotation text"/>
    <w:basedOn w:val="Normal"/>
    <w:link w:val="CommentTextChar"/>
    <w:uiPriority w:val="99"/>
    <w:unhideWhenUsed/>
    <w:rsid w:val="000869BC"/>
    <w:pPr>
      <w:spacing w:line="240" w:lineRule="auto"/>
    </w:pPr>
    <w:rPr>
      <w:sz w:val="20"/>
      <w:szCs w:val="20"/>
    </w:rPr>
  </w:style>
  <w:style w:type="character" w:styleId="CommentTextChar" w:customStyle="1">
    <w:name w:val="Comment Text Char"/>
    <w:basedOn w:val="DefaultParagraphFont"/>
    <w:link w:val="CommentText"/>
    <w:uiPriority w:val="99"/>
    <w:rsid w:val="000869BC"/>
    <w:rPr>
      <w:sz w:val="20"/>
      <w:szCs w:val="20"/>
    </w:rPr>
  </w:style>
  <w:style w:type="paragraph" w:styleId="CommentSubject">
    <w:name w:val="annotation subject"/>
    <w:basedOn w:val="CommentText"/>
    <w:next w:val="CommentText"/>
    <w:link w:val="CommentSubjectChar"/>
    <w:uiPriority w:val="99"/>
    <w:semiHidden/>
    <w:unhideWhenUsed/>
    <w:rsid w:val="000869BC"/>
    <w:rPr>
      <w:b/>
      <w:bCs/>
    </w:rPr>
  </w:style>
  <w:style w:type="character" w:styleId="CommentSubjectChar" w:customStyle="1">
    <w:name w:val="Comment Subject Char"/>
    <w:basedOn w:val="CommentTextChar"/>
    <w:link w:val="CommentSubject"/>
    <w:uiPriority w:val="99"/>
    <w:semiHidden/>
    <w:rsid w:val="000869BC"/>
    <w:rPr>
      <w:b/>
      <w:bCs/>
      <w:sz w:val="20"/>
      <w:szCs w:val="20"/>
    </w:rPr>
  </w:style>
  <w:style w:type="paragraph" w:styleId="paragraph" w:customStyle="1">
    <w:name w:val="paragraph"/>
    <w:basedOn w:val="Normal"/>
    <w:rsid w:val="00960AE9"/>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eop" w:customStyle="1">
    <w:name w:val="eop"/>
    <w:basedOn w:val="DefaultParagraphFont"/>
    <w:rsid w:val="00960AE9"/>
  </w:style>
  <w:style w:type="character" w:styleId="scxw235463675" w:customStyle="1">
    <w:name w:val="scxw235463675"/>
    <w:basedOn w:val="DefaultParagraphFont"/>
    <w:rsid w:val="006D7AE9"/>
  </w:style>
  <w:style w:type="character" w:styleId="UnresolvedMention">
    <w:name w:val="Unresolved Mention"/>
    <w:basedOn w:val="DefaultParagraphFont"/>
    <w:uiPriority w:val="99"/>
    <w:semiHidden/>
    <w:unhideWhenUsed/>
    <w:rsid w:val="00960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18181">
      <w:bodyDiv w:val="1"/>
      <w:marLeft w:val="0"/>
      <w:marRight w:val="0"/>
      <w:marTop w:val="0"/>
      <w:marBottom w:val="0"/>
      <w:divBdr>
        <w:top w:val="none" w:sz="0" w:space="0" w:color="auto"/>
        <w:left w:val="none" w:sz="0" w:space="0" w:color="auto"/>
        <w:bottom w:val="none" w:sz="0" w:space="0" w:color="auto"/>
        <w:right w:val="none" w:sz="0" w:space="0" w:color="auto"/>
      </w:divBdr>
      <w:divsChild>
        <w:div w:id="873153523">
          <w:marLeft w:val="0"/>
          <w:marRight w:val="0"/>
          <w:marTop w:val="0"/>
          <w:marBottom w:val="0"/>
          <w:divBdr>
            <w:top w:val="none" w:sz="0" w:space="0" w:color="auto"/>
            <w:left w:val="none" w:sz="0" w:space="0" w:color="auto"/>
            <w:bottom w:val="none" w:sz="0" w:space="0" w:color="auto"/>
            <w:right w:val="none" w:sz="0" w:space="0" w:color="auto"/>
          </w:divBdr>
        </w:div>
        <w:div w:id="1668822681">
          <w:marLeft w:val="0"/>
          <w:marRight w:val="0"/>
          <w:marTop w:val="0"/>
          <w:marBottom w:val="0"/>
          <w:divBdr>
            <w:top w:val="none" w:sz="0" w:space="0" w:color="auto"/>
            <w:left w:val="none" w:sz="0" w:space="0" w:color="auto"/>
            <w:bottom w:val="none" w:sz="0" w:space="0" w:color="auto"/>
            <w:right w:val="none" w:sz="0" w:space="0" w:color="auto"/>
          </w:divBdr>
        </w:div>
        <w:div w:id="584412379">
          <w:marLeft w:val="0"/>
          <w:marRight w:val="0"/>
          <w:marTop w:val="0"/>
          <w:marBottom w:val="0"/>
          <w:divBdr>
            <w:top w:val="none" w:sz="0" w:space="0" w:color="auto"/>
            <w:left w:val="none" w:sz="0" w:space="0" w:color="auto"/>
            <w:bottom w:val="none" w:sz="0" w:space="0" w:color="auto"/>
            <w:right w:val="none" w:sz="0" w:space="0" w:color="auto"/>
          </w:divBdr>
        </w:div>
        <w:div w:id="969093665">
          <w:marLeft w:val="0"/>
          <w:marRight w:val="0"/>
          <w:marTop w:val="0"/>
          <w:marBottom w:val="0"/>
          <w:divBdr>
            <w:top w:val="none" w:sz="0" w:space="0" w:color="auto"/>
            <w:left w:val="none" w:sz="0" w:space="0" w:color="auto"/>
            <w:bottom w:val="none" w:sz="0" w:space="0" w:color="auto"/>
            <w:right w:val="none" w:sz="0" w:space="0" w:color="auto"/>
          </w:divBdr>
        </w:div>
        <w:div w:id="706106301">
          <w:marLeft w:val="0"/>
          <w:marRight w:val="0"/>
          <w:marTop w:val="0"/>
          <w:marBottom w:val="0"/>
          <w:divBdr>
            <w:top w:val="none" w:sz="0" w:space="0" w:color="auto"/>
            <w:left w:val="none" w:sz="0" w:space="0" w:color="auto"/>
            <w:bottom w:val="none" w:sz="0" w:space="0" w:color="auto"/>
            <w:right w:val="none" w:sz="0" w:space="0" w:color="auto"/>
          </w:divBdr>
        </w:div>
      </w:divsChild>
    </w:div>
    <w:div w:id="438834973">
      <w:bodyDiv w:val="1"/>
      <w:marLeft w:val="0"/>
      <w:marRight w:val="0"/>
      <w:marTop w:val="0"/>
      <w:marBottom w:val="0"/>
      <w:divBdr>
        <w:top w:val="none" w:sz="0" w:space="0" w:color="auto"/>
        <w:left w:val="none" w:sz="0" w:space="0" w:color="auto"/>
        <w:bottom w:val="none" w:sz="0" w:space="0" w:color="auto"/>
        <w:right w:val="none" w:sz="0" w:space="0" w:color="auto"/>
      </w:divBdr>
    </w:div>
    <w:div w:id="1068192036">
      <w:bodyDiv w:val="1"/>
      <w:marLeft w:val="0"/>
      <w:marRight w:val="0"/>
      <w:marTop w:val="0"/>
      <w:marBottom w:val="0"/>
      <w:divBdr>
        <w:top w:val="none" w:sz="0" w:space="0" w:color="auto"/>
        <w:left w:val="none" w:sz="0" w:space="0" w:color="auto"/>
        <w:bottom w:val="none" w:sz="0" w:space="0" w:color="auto"/>
        <w:right w:val="none" w:sz="0" w:space="0" w:color="auto"/>
      </w:divBdr>
      <w:divsChild>
        <w:div w:id="502939934">
          <w:marLeft w:val="0"/>
          <w:marRight w:val="0"/>
          <w:marTop w:val="0"/>
          <w:marBottom w:val="0"/>
          <w:divBdr>
            <w:top w:val="none" w:sz="0" w:space="0" w:color="auto"/>
            <w:left w:val="none" w:sz="0" w:space="0" w:color="auto"/>
            <w:bottom w:val="none" w:sz="0" w:space="0" w:color="auto"/>
            <w:right w:val="none" w:sz="0" w:space="0" w:color="auto"/>
          </w:divBdr>
          <w:divsChild>
            <w:div w:id="296685820">
              <w:marLeft w:val="0"/>
              <w:marRight w:val="0"/>
              <w:marTop w:val="0"/>
              <w:marBottom w:val="0"/>
              <w:divBdr>
                <w:top w:val="none" w:sz="0" w:space="0" w:color="auto"/>
                <w:left w:val="none" w:sz="0" w:space="0" w:color="auto"/>
                <w:bottom w:val="none" w:sz="0" w:space="0" w:color="auto"/>
                <w:right w:val="none" w:sz="0" w:space="0" w:color="auto"/>
              </w:divBdr>
            </w:div>
          </w:divsChild>
        </w:div>
        <w:div w:id="639311350">
          <w:marLeft w:val="0"/>
          <w:marRight w:val="0"/>
          <w:marTop w:val="0"/>
          <w:marBottom w:val="0"/>
          <w:divBdr>
            <w:top w:val="none" w:sz="0" w:space="0" w:color="auto"/>
            <w:left w:val="none" w:sz="0" w:space="0" w:color="auto"/>
            <w:bottom w:val="none" w:sz="0" w:space="0" w:color="auto"/>
            <w:right w:val="none" w:sz="0" w:space="0" w:color="auto"/>
          </w:divBdr>
          <w:divsChild>
            <w:div w:id="1670792495">
              <w:marLeft w:val="0"/>
              <w:marRight w:val="0"/>
              <w:marTop w:val="0"/>
              <w:marBottom w:val="0"/>
              <w:divBdr>
                <w:top w:val="none" w:sz="0" w:space="0" w:color="auto"/>
                <w:left w:val="none" w:sz="0" w:space="0" w:color="auto"/>
                <w:bottom w:val="none" w:sz="0" w:space="0" w:color="auto"/>
                <w:right w:val="none" w:sz="0" w:space="0" w:color="auto"/>
              </w:divBdr>
            </w:div>
          </w:divsChild>
        </w:div>
        <w:div w:id="1374649244">
          <w:marLeft w:val="0"/>
          <w:marRight w:val="0"/>
          <w:marTop w:val="0"/>
          <w:marBottom w:val="0"/>
          <w:divBdr>
            <w:top w:val="none" w:sz="0" w:space="0" w:color="auto"/>
            <w:left w:val="none" w:sz="0" w:space="0" w:color="auto"/>
            <w:bottom w:val="none" w:sz="0" w:space="0" w:color="auto"/>
            <w:right w:val="none" w:sz="0" w:space="0" w:color="auto"/>
          </w:divBdr>
          <w:divsChild>
            <w:div w:id="1487285306">
              <w:marLeft w:val="0"/>
              <w:marRight w:val="0"/>
              <w:marTop w:val="0"/>
              <w:marBottom w:val="0"/>
              <w:divBdr>
                <w:top w:val="none" w:sz="0" w:space="0" w:color="auto"/>
                <w:left w:val="none" w:sz="0" w:space="0" w:color="auto"/>
                <w:bottom w:val="none" w:sz="0" w:space="0" w:color="auto"/>
                <w:right w:val="none" w:sz="0" w:space="0" w:color="auto"/>
              </w:divBdr>
            </w:div>
          </w:divsChild>
        </w:div>
        <w:div w:id="1713965080">
          <w:marLeft w:val="0"/>
          <w:marRight w:val="0"/>
          <w:marTop w:val="0"/>
          <w:marBottom w:val="0"/>
          <w:divBdr>
            <w:top w:val="none" w:sz="0" w:space="0" w:color="auto"/>
            <w:left w:val="none" w:sz="0" w:space="0" w:color="auto"/>
            <w:bottom w:val="none" w:sz="0" w:space="0" w:color="auto"/>
            <w:right w:val="none" w:sz="0" w:space="0" w:color="auto"/>
          </w:divBdr>
          <w:divsChild>
            <w:div w:id="1022390566">
              <w:marLeft w:val="0"/>
              <w:marRight w:val="0"/>
              <w:marTop w:val="0"/>
              <w:marBottom w:val="0"/>
              <w:divBdr>
                <w:top w:val="none" w:sz="0" w:space="0" w:color="auto"/>
                <w:left w:val="none" w:sz="0" w:space="0" w:color="auto"/>
                <w:bottom w:val="none" w:sz="0" w:space="0" w:color="auto"/>
                <w:right w:val="none" w:sz="0" w:space="0" w:color="auto"/>
              </w:divBdr>
            </w:div>
          </w:divsChild>
        </w:div>
        <w:div w:id="1786195374">
          <w:marLeft w:val="0"/>
          <w:marRight w:val="0"/>
          <w:marTop w:val="0"/>
          <w:marBottom w:val="0"/>
          <w:divBdr>
            <w:top w:val="none" w:sz="0" w:space="0" w:color="auto"/>
            <w:left w:val="none" w:sz="0" w:space="0" w:color="auto"/>
            <w:bottom w:val="none" w:sz="0" w:space="0" w:color="auto"/>
            <w:right w:val="none" w:sz="0" w:space="0" w:color="auto"/>
          </w:divBdr>
          <w:divsChild>
            <w:div w:id="1962226794">
              <w:marLeft w:val="0"/>
              <w:marRight w:val="0"/>
              <w:marTop w:val="0"/>
              <w:marBottom w:val="0"/>
              <w:divBdr>
                <w:top w:val="none" w:sz="0" w:space="0" w:color="auto"/>
                <w:left w:val="none" w:sz="0" w:space="0" w:color="auto"/>
                <w:bottom w:val="none" w:sz="0" w:space="0" w:color="auto"/>
                <w:right w:val="none" w:sz="0" w:space="0" w:color="auto"/>
              </w:divBdr>
            </w:div>
          </w:divsChild>
        </w:div>
        <w:div w:id="2022929121">
          <w:marLeft w:val="0"/>
          <w:marRight w:val="0"/>
          <w:marTop w:val="0"/>
          <w:marBottom w:val="0"/>
          <w:divBdr>
            <w:top w:val="none" w:sz="0" w:space="0" w:color="auto"/>
            <w:left w:val="none" w:sz="0" w:space="0" w:color="auto"/>
            <w:bottom w:val="none" w:sz="0" w:space="0" w:color="auto"/>
            <w:right w:val="none" w:sz="0" w:space="0" w:color="auto"/>
          </w:divBdr>
          <w:divsChild>
            <w:div w:id="205765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750">
      <w:bodyDiv w:val="1"/>
      <w:marLeft w:val="0"/>
      <w:marRight w:val="0"/>
      <w:marTop w:val="0"/>
      <w:marBottom w:val="0"/>
      <w:divBdr>
        <w:top w:val="none" w:sz="0" w:space="0" w:color="auto"/>
        <w:left w:val="none" w:sz="0" w:space="0" w:color="auto"/>
        <w:bottom w:val="none" w:sz="0" w:space="0" w:color="auto"/>
        <w:right w:val="none" w:sz="0" w:space="0" w:color="auto"/>
      </w:divBdr>
    </w:div>
    <w:div w:id="1423376416">
      <w:bodyDiv w:val="1"/>
      <w:marLeft w:val="0"/>
      <w:marRight w:val="0"/>
      <w:marTop w:val="0"/>
      <w:marBottom w:val="0"/>
      <w:divBdr>
        <w:top w:val="none" w:sz="0" w:space="0" w:color="auto"/>
        <w:left w:val="none" w:sz="0" w:space="0" w:color="auto"/>
        <w:bottom w:val="none" w:sz="0" w:space="0" w:color="auto"/>
        <w:right w:val="none" w:sz="0" w:space="0" w:color="auto"/>
      </w:divBdr>
      <w:divsChild>
        <w:div w:id="1829443069">
          <w:marLeft w:val="0"/>
          <w:marRight w:val="0"/>
          <w:marTop w:val="0"/>
          <w:marBottom w:val="0"/>
          <w:divBdr>
            <w:top w:val="none" w:sz="0" w:space="0" w:color="auto"/>
            <w:left w:val="none" w:sz="0" w:space="0" w:color="auto"/>
            <w:bottom w:val="none" w:sz="0" w:space="0" w:color="auto"/>
            <w:right w:val="none" w:sz="0" w:space="0" w:color="auto"/>
          </w:divBdr>
        </w:div>
        <w:div w:id="593975225">
          <w:marLeft w:val="0"/>
          <w:marRight w:val="0"/>
          <w:marTop w:val="0"/>
          <w:marBottom w:val="0"/>
          <w:divBdr>
            <w:top w:val="none" w:sz="0" w:space="0" w:color="auto"/>
            <w:left w:val="none" w:sz="0" w:space="0" w:color="auto"/>
            <w:bottom w:val="none" w:sz="0" w:space="0" w:color="auto"/>
            <w:right w:val="none" w:sz="0" w:space="0" w:color="auto"/>
          </w:divBdr>
        </w:div>
        <w:div w:id="1794860976">
          <w:marLeft w:val="0"/>
          <w:marRight w:val="0"/>
          <w:marTop w:val="0"/>
          <w:marBottom w:val="0"/>
          <w:divBdr>
            <w:top w:val="none" w:sz="0" w:space="0" w:color="auto"/>
            <w:left w:val="none" w:sz="0" w:space="0" w:color="auto"/>
            <w:bottom w:val="none" w:sz="0" w:space="0" w:color="auto"/>
            <w:right w:val="none" w:sz="0" w:space="0" w:color="auto"/>
          </w:divBdr>
        </w:div>
        <w:div w:id="1732146931">
          <w:marLeft w:val="0"/>
          <w:marRight w:val="0"/>
          <w:marTop w:val="0"/>
          <w:marBottom w:val="0"/>
          <w:divBdr>
            <w:top w:val="none" w:sz="0" w:space="0" w:color="auto"/>
            <w:left w:val="none" w:sz="0" w:space="0" w:color="auto"/>
            <w:bottom w:val="none" w:sz="0" w:space="0" w:color="auto"/>
            <w:right w:val="none" w:sz="0" w:space="0" w:color="auto"/>
          </w:divBdr>
        </w:div>
        <w:div w:id="60716733">
          <w:marLeft w:val="0"/>
          <w:marRight w:val="0"/>
          <w:marTop w:val="0"/>
          <w:marBottom w:val="0"/>
          <w:divBdr>
            <w:top w:val="none" w:sz="0" w:space="0" w:color="auto"/>
            <w:left w:val="none" w:sz="0" w:space="0" w:color="auto"/>
            <w:bottom w:val="none" w:sz="0" w:space="0" w:color="auto"/>
            <w:right w:val="none" w:sz="0" w:space="0" w:color="auto"/>
          </w:divBdr>
        </w:div>
      </w:divsChild>
    </w:div>
    <w:div w:id="190640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7.xml" Id="rId8" /><Relationship Type="http://schemas.openxmlformats.org/officeDocument/2006/relationships/customXml" Target="../customXml/item12.xml" Id="rId13" /><Relationship Type="http://schemas.openxmlformats.org/officeDocument/2006/relationships/numbering" Target="numbering.xml" Id="rId18" /><Relationship Type="http://schemas.openxmlformats.org/officeDocument/2006/relationships/fontTable" Target="fontTable.xml" Id="rId26" /><Relationship Type="http://schemas.openxmlformats.org/officeDocument/2006/relationships/customXml" Target="../customXml/item2.xml" Id="rId3" /><Relationship Type="http://schemas.openxmlformats.org/officeDocument/2006/relationships/webSettings" Target="webSettings.xml" Id="rId21" /><Relationship Type="http://schemas.openxmlformats.org/officeDocument/2006/relationships/customXml" Target="../customXml/item6.xml" Id="rId7" /><Relationship Type="http://schemas.openxmlformats.org/officeDocument/2006/relationships/customXml" Target="../customXml/item11.xml" Id="rId12" /><Relationship Type="http://schemas.openxmlformats.org/officeDocument/2006/relationships/customXml" Target="../customXml/item16.xml" Id="rId17" /><Relationship Type="http://schemas.openxmlformats.org/officeDocument/2006/relationships/header" Target="header1.xml" Id="rId25" /><Relationship Type="http://schemas.openxmlformats.org/officeDocument/2006/relationships/customXml" Target="../customXml/item1.xml" Id="rId2" /><Relationship Type="http://schemas.openxmlformats.org/officeDocument/2006/relationships/customXml" Target="../customXml/item15.xml" Id="rId16" /><Relationship Type="http://schemas.openxmlformats.org/officeDocument/2006/relationships/settings" Target="settings.xml" Id="rId20" /><Relationship Type="http://schemas.microsoft.com/office/2006/relationships/keyMapCustomizations" Target="customizations.xml" Id="rId1" /><Relationship Type="http://schemas.openxmlformats.org/officeDocument/2006/relationships/customXml" Target="../customXml/item5.xml" Id="rId6" /><Relationship Type="http://schemas.openxmlformats.org/officeDocument/2006/relationships/customXml" Target="../customXml/item10.xml" Id="rId11" /><Relationship Type="http://schemas.openxmlformats.org/officeDocument/2006/relationships/hyperlink" Target="mailto:sca@sata.pt" TargetMode="External" Id="rId24" /><Relationship Type="http://schemas.openxmlformats.org/officeDocument/2006/relationships/customXml" Target="../customXml/item4.xml" Id="rId5" /><Relationship Type="http://schemas.openxmlformats.org/officeDocument/2006/relationships/customXml" Target="../customXml/item14.xml" Id="rId15" /><Relationship Type="http://schemas.openxmlformats.org/officeDocument/2006/relationships/endnotes" Target="endnotes.xml" Id="rId23" /><Relationship Type="http://schemas.openxmlformats.org/officeDocument/2006/relationships/customXml" Target="../customXml/item17.xml" Id="rId28" /><Relationship Type="http://schemas.openxmlformats.org/officeDocument/2006/relationships/customXml" Target="../customXml/item9.xml" Id="rId10" /><Relationship Type="http://schemas.openxmlformats.org/officeDocument/2006/relationships/styles" Target="styles.xml" Id="rId19" /><Relationship Type="http://schemas.openxmlformats.org/officeDocument/2006/relationships/customXml" Target="../customXml/item3.xml" Id="rId4" /><Relationship Type="http://schemas.openxmlformats.org/officeDocument/2006/relationships/customXml" Target="../customXml/item8.xml" Id="rId9" /><Relationship Type="http://schemas.openxmlformats.org/officeDocument/2006/relationships/customXml" Target="../customXml/item13.xml" Id="rId14" /><Relationship Type="http://schemas.openxmlformats.org/officeDocument/2006/relationships/footnotes" Target="footnotes.xml" Id="rId22" /><Relationship Type="http://schemas.openxmlformats.org/officeDocument/2006/relationships/theme" Target="theme/theme1.xml" Id="rId27" /></Relationships>
</file>

<file path=word/theme/theme1.xml><?xml version="1.0" encoding="utf-8"?>
<a:theme xmlns:a="http://schemas.openxmlformats.org/drawingml/2006/main" name="Documentaal_CI">
  <a:themeElements>
    <a:clrScheme name="Gama Gloria">
      <a:dk1>
        <a:srgbClr val="000000"/>
      </a:dk1>
      <a:lt1>
        <a:srgbClr val="FFFFFF"/>
      </a:lt1>
      <a:dk2>
        <a:srgbClr val="000000"/>
      </a:dk2>
      <a:lt2>
        <a:srgbClr val="FFFFFF"/>
      </a:lt2>
      <a:accent1>
        <a:srgbClr val="F9423A"/>
      </a:accent1>
      <a:accent2>
        <a:srgbClr val="9B9B9B"/>
      </a:accent2>
      <a:accent3>
        <a:srgbClr val="337079"/>
      </a:accent3>
      <a:accent4>
        <a:srgbClr val="ABC7CA"/>
      </a:accent4>
      <a:accent5>
        <a:srgbClr val="F9423A"/>
      </a:accent5>
      <a:accent6>
        <a:srgbClr val="9B9B9B"/>
      </a:accent6>
      <a:hlink>
        <a:srgbClr val="F9423A"/>
      </a:hlink>
      <a:folHlink>
        <a:srgbClr val="9B9B9B"/>
      </a:folHlink>
    </a:clrScheme>
    <a:fontScheme name="Gama Gloria">
      <a:majorFont>
        <a:latin typeface="Palatino Linotype"/>
        <a:ea typeface=""/>
        <a:cs typeface=""/>
      </a:majorFont>
      <a:minorFont>
        <a:latin typeface="Palatino Linotype"/>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Document xmlns="http://www.documentaal.nl/Document">
  BlankBlankTrue0205_01-203642194-204/v0.110205_01-203642194-204/v0.112023-06-04T00:00:00Reorganização da dívidafalseAdvogadoGG PowerPoint PrintTruePortuguês (Portugal)0205_01-203642194-204&lt;nenhum&gt;TrueSofia Lixa
  <Absent _Title="" _Label="" _PlaceholderText="" _Type="" _Id="" _Visible="" _Locked=""/>
  <AbsentAdd _Title="" _Label="" _PlaceholderText="" _Type="" _Id="" _Visible="" _Locked=""/>
  <AdditionalAuthors _Title="" _Label="" _PlaceholderText="" _Type="" _Id="" _Visible="" _Locked=""/>
  <Attn _Title="" _Label="" _PlaceholderText="" _Type="" _Id="" _Visible="" _Locked=""/>
  <AttnName _Title="" _Label="" _PlaceholderText="" _Type="" _Id="" _Visible="" _Locked=""/>
  <AttnPleading _Title="" _Label="" _PlaceholderText="" _Type="" _Id="" _Visible="" _Locked=""/>
  <Author _Title="" _Label="" _PlaceholderText="" _Type="" _Id="" _Visible="" _Locked="" FromDocument="false">Sofia Lixa</Author>
  <CarbonCopies _Title="" _Label="" _PlaceholderText="" _Type="" _Id="" _Visible="" _Locked=""/>
  <CarbonCopies _Title="" _Label="" _PlaceholderText="" _Type="" _Id="" _Visible="" _Locked=""/>
  <CarbonCopiesAdd _Title="" _Label="" _PlaceholderText="" _Type="" _Id="" _Visible="" _Locked=""/>
  <Category _Title="" _Label="" _PlaceholderText="" _Type="" _Id="" _Visible="" _Locked=""/>
  <chkLogo _Title="" _Label="" _PlaceholderText="" _Type="" _Id="" _Visible="" _Locked="">True</chkLogo>
  <chkNoLogo _Title="" _Label="" _PlaceholderText="" _Type="" _Id="" _Visible="" _Locked="">false</chkNoLogo>
  <chkSignDigital _Title="" _Label="" _PlaceholderText="" _Type="" _Id="" _Visible="" _Locked="">True</chkSignDigital>
  <Client _Title="" _Label="" _PlaceholderText="" _Type="" _Id="" _Visible="" _Locked=""/>
  <ClientAdd _Title="" _Label="" _PlaceholderText="" _Type="" _Id="" _Visible="" _Locked=""/>
  <Confidentiality _Title="" _Label="" _PlaceholderText="" _Type="" _Id="" _Visible="" _Locked="" ListItemID="None" IsDefault="True">&lt;nenhum&gt;</Confidentiality>
  <Contact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Date _Title="" _Label="" _PlaceholderText="" _Type="" _Id="" _Visible="" _Locked="" Ticks="638214336000000000" Year="2023" ShortYear="23" Month="06" Day="04">2023-06-04T00:00:00</Date>
  <DateAgreement _Title="" _Label="" _PlaceholderText="" _Type="" _Id="" _Visible="" _Locked=""/>
  <DateNextMeeting _Title="" _Label="" _PlaceholderText="" _Type="" _Id="" _Visible="" _Locked=""/>
  <DateSession _Title="" _Label="" _PlaceholderText="" _Type="" _Id="" _Visible="" _Locked=""/>
  <DocumentNumber _Title="" _Label="" _PlaceholderText="" _Type="" _Id="" _Visible="" _Locked="" DocumentVersion="0.14">0205_01-203642194-204</DocumentNumber>
  <DocumentVersion _Title="" _Label="" _PlaceholderText="" _Type="" _Id="" _Visible="" _Locked=""/>
  <Enclosures _Title="" _Label="" _PlaceholderText="" _Type="" _Id="" _Visible="" _Locked=""/>
  <Formal _Title="" _Label="" _PlaceholderText="" _Type="" _Id="" _Visible="" _Locked="">True</Formal>
  <Headers _Title="" _Label="" _PlaceholderText="" _Type="" _Id="" _Visible="" _Locked=""/>
  <IsEqual _Title="" _Label="" _PlaceholderText="" _Type="" _Id="" _Visible="" _Locked=""/>
  <Language _Title="" _Label="" _PlaceholderText="" _Type="Plaintext" _Id="2070" _Visible="" _Locked="">Português (Portugal)</Language>
  <LastSavedBy _Title="" _Label="" _PlaceholderText="" _Type="" _Id="" _Visible="" _Locked="" ns0="http://www.documentaal.nl/Document" import="" fullname="Maria Bernardes" titlefor="" initials="MB" firstletters="Maria" firstname="Maria" middlename="" lastname="Bernardes" titleafter="" function="" email="maria.bernardes@gamagloria.com" bulist="Gama Glória" locationlist="Lisbon" departmentlist="&lt;seleccionar um departamento&gt;" telephone="" mobile="" fax="" greeting="Cumprimentos," signature="" present="" linkedin="" twitter="" facebook="" country="Nederland"/>
  <LegalInstance _Title="" _Label="" _PlaceholderText="" _Type="" _Id="" _Visible="" _Locked=""/>
  <LegalSector _Title="" _Label="" _PlaceholderText="" _Type="" _Id="" _Visible="" _Locked=""/>
  <Location _Title="" _Label="" _PlaceholderText="" _Type="" _Id="" _Visible="" _Locked=""/>
  <LocationNextMeeting _Title="" _Label="" _PlaceholderText="" _Type="" _Id="" _Visible="" _Locked=""/>
  <Meeting _Title="" _Label="" _PlaceholderText="" _Type="" _Id="" _Visible="" _Locked=""/>
  <modelName _Title="" _Label="" _PlaceholderText="" _Type="Plaintext" _Id="" _Visible="" _Locked="">Blank</modelName>
  <NumberText _Title="" _Label="" _PlaceholderText="" _Type="" _Id="" _Visible="" _Locked=""/>
  <NumberType _Title="" _Label="" _PlaceholderText="" _Type="" _Id="" _Visible="" _Locked=""/>
  <OpposingParty _Title="" _Label="" _PlaceholderText="" _Type="" _Id="" _Visible="" _Locked=""/>
  <OpposingPartyAdd _Title="" _Label="" _PlaceholderText="" _Type="" _Id="" _Visible="" _Locked=""/>
  <OurReference _Title="" _Label="" _PlaceholderText="" _Type="" _Id="" _Visible="" _Locked="">0205_01-203642194-204/v0.14</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0205_01-203642194-204/v0.14</Reference>
  <Salutation _Title="" _Label="" _PlaceholderText="" _Type="" _Id="" _Visible="" _Locked=""/>
  <SendOption _Title="" _Label="" _PlaceholderText="" _Type="" _Id="" _Visible="" _Locked=""/>
  <SendOptionAddition _Title="" _Label="" _PlaceholderText="" _Type="" _Id="" _Visible="" _Locked=""/>
  <Signature _Title="" _Label="" _PlaceholderText="" _Type="" _Id="" _Visible="" _Locked="">Advogado</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Reorganização da dívida">Reorganização da dívida</Subject>
  <Subtitle _Title="" _Label="" _PlaceholderText="" _Type="" _Id="" _Visible="" _Locked=""/>
  <Template _Title="" _Label="" _PlaceholderText="" _Type="" _Id="" _Visible="" _Locked="" Path="C:\Users\MariaBernardes\Júdice Glória, Taborda da Gama - Sociedade de Advogados, SP, RL\LegalWord - Documents\Shared\PowerPoint\GG PowerPoint Print.potx">GG PowerPoint Print</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LegalDocument _Title="" _Label="" _PlaceholderText="" _Type="" _Id="" _Visible="" _Locked=""/>
  <TypeOfProcedure _Title="" _Label="" _PlaceholderText="" _Type="" _Id="" _Visible="" _Locked=""/>
  <Version _Title="" _Label="" _PlaceholderText="" _Type="" _Id="" _Visible="" _Locked=""/>
  <YourReference _Title="" _Label="" _PlaceholderText="" _Type="" _Id="" _Visible="" _Locked=""/>
</Document>
</file>

<file path=customXml/item11.xml><?xml version="1.0" encoding="utf-8"?>
<Location xmlns="http://www.documentaal.nl/Location">
  Gama Glória+31 70 31 31 050+31 70 31 31 060 info@gamagloria.nlR. Alexandre Herculano, 38 - 41250-011 Lisboa - Portugal1250-011LisboaPortugalJúdice Glória, Taborda da Gama – Sociedade de Advogados, SP, RLPT 510 908 101www.gamagloria.comPT | LisbonLisbon{Images}\logo_header_gamagloria.png{Images}\logo_header_otherpage_gamagloria.png{Images}\logo_email_gamagloria.png{Images}\logo_excel_gamagloria.png{Images}\logo_extra1.pngNIF PT 510 908 101www.gamagloria.comgamagloria@gamagloria.comAny communication sent by or on behalf of Gama Glória is confidential and subject to attorney client privilege. If you are not the intended recipient, please notify us and delete this message and any attached files without retaining a copy. No confidentiality or privilege is waived or lost by any mistransmission. You must not, directly or indirectly, use, disclose, distribute, print or copy any part of this message if you are not the intended recipient. Gama Glória is the brand name of Júdice Glória, Taborda da Gama – Sociedade de Advogados, Responsabilidade Limitada, a law firm registered with and regulated by the Portuguese Bar Association. Messages sent to and from Gama Glória may be monitored to ensure compliance with internal policies and to protect our business. Emails are not secure and cannot be guaranteed to be error free. Anyone who communicates with us by email is taken to accept these risks.Qualquer comunicação enviada pela Gama Glória ou em seu nome é confidencial e protegida por sigilo profissional. Se não for o destinatário pretendido, por favor contacte-nos e elimine esta mensagem e quaisquer ficheiros anexos sem guardar cópia. Qualquer erro de transmissão não implica renúncia ou perda de confidencialidade e sigilo profissional. É proibido, direta ou indiretamente, usar, divulgar, distribuir, imprimir ou copiar qualquer parte desta mensagem se não for o destinatário pretendido. Gama Glória é a denominação abreviada de Júdice Glória, Taborda da Gama – Sociedade de Advogados, Responsabilidade Limitada, sociedade de advogados registada e regulada pela Ordem dos Advogados. As mensagens dirigidas à Gama Glória e as por ela enviadas podem ser consultadas para assegurar o cumprimento de políticas internas e para proteger a nossa atividade. O correio eletrónico não é seguro e não permite assegurar que as mensagens são transmitidas sem erros. A utilização de correio eletrónico para comunicar com a Gama Glória implica a aceitação desses riscos. GamaGloriaGama Glória
  <additionalbudata/>
  <bankinfo/>
  <businessunit_id>GamaGloria</businessunit_id>
  <businessunit_name>Gama Glória</businessunit_name>
  <coc/>
  <email>gamagloria@gamagloria.com</email>
  <internet>www.gamagloria.com</internet>
  <legaltextdoc/>
  <legaltextmail_EN>Any communication sent by or on behalf of Gama Glória is confidential and subject to attorney client privilege. If you are not the intended recipient, please notify us and delete this message and any attached files without retaining a copy. No confidentiality or privilege is waived or lost by any mistransmission. You must not, directly or indirectly, use, disclose, distribute, print or copy any part of this message if you are not the intended recipient. Gama Glória is the brand name of Júdice Glória, Taborda da Gama – Sociedade de Advogados, Responsabilidade Limitada, a law firm registered with and regulated by the Portuguese Bar Association. Messages sent to and from Gama Glória may be monitored to ensure compliance with internal policies and to protect our business. Emails are not secure and cannot be guaranteed to be error free. Anyone who communicates with us by email is taken to accept these risks.</legaltextmail_EN>
  <legaltextmail_PT>Qualquer comunicação enviada pela Gama Glória ou em seu nome é confidencial e protegida por sigilo profissional. Se não for o destinatário pretendido, por favor contacte-nos e elimine esta mensagem e quaisquer ficheiros anexos sem guardar cópia. Qualquer erro de transmissão não implica renúncia ou perda de confidencialidade e sigilo profissional. É proibido, direta ou indiretamente, usar, divulgar, distribuir, imprimir ou copiar qualquer parte desta mensagem se não for o destinatário pretendido. Gama Glória é a denominação abreviada de Júdice Glória, Taborda da Gama – Sociedade de Advogados, Responsabilidade Limitada, sociedade de advogados registada e regulada pela Ordem dos Advogados. As mensagens dirigidas à Gama Glória e as por ela enviadas podem ser consultadas para assegurar o cumprimento de políticas internas e para proteger a nossa atividade. O correio eletrónico não é seguro e não permite assegurar que as mensagens são transmitidas sem erros. A utilização de correio eletrónico para comunicar com a Gama Glória implica a aceitação desses riscos. </legaltextmail_PT>
  <legaltextreport/>
  <location_id>Lisbon</location_id>
  <location_name>Lisbon</location_name>
  <loccity>Lisboa</loccity>
  <loccountry>Portugal</loccountry>
  <loccountrycode>PT</loccountrycode>
  <locemail>info@gamagloria.nl</locemail>
  <locextra> | </locextra>
  <locfax>+31 70 31 31 060 </locfax>
  <locmarketingmessage1>Júdice Glória, Taborda da Gama – Sociedade de Advogados, SP, RL</locmarketingmessage1>
  <locmarketingmessage2>PT 510 908 101</locmarketingmessage2>
  <locname>Gama Glória</locname>
  <locpobox1/>
  <locpobox2/>
  <locpobox3/>
  <locstate/>
  <loctelephone>+31 70 31 31 050</loctelephone>
  <locvisitaddress1>R. Alexandre Herculano, 38 - 4</locvisitaddress1>
  <locvisitaddress2>1250-011 Lisboa - Portugal</locvisitaddress2>
  <locvisitaddress3/>
  <locwebsite>www.gamagloria.com</locwebsite>
  <loczip>1250-011</loczip>
  <logo_email>{Images}\logo_email_gamagloria.png</logo_email>
  <logo_email_marketing/>
  <logo_excel>{Images}\logo_excel_gamagloria.png</logo_excel>
  <logo_extra1>{Images}\logo_extra1.png</logo_extra1>
  <logo_extra2/>
  <logo_footer/>
  <logo_footer_otherpage/>
  <logo_header>{Images}\logo_header_gamagloria.png</logo_header>
  <logo_header_otherpage>{Images}\logo_header_otherpage_gamagloria.png</logo_header_otherpage>
  <logo_image/>
  <logo_marketing/>
  <logo_report_otherpage/>
  <logo_report1/>
  <logo_report2/>
  <logo_report3/>
  <logo_report4/>
  <marketingmessage/>
  <responsible/>
  <TemplateFolder/>
  <vatnr>NIF PT 510 908 101</vatnr>
</Location>
</file>

<file path=customXml/item12.xml><?xml version="1.0" encoding="utf-8"?>
<Signer xmlns="http://www.documentaal.nl/Signer"/>
</file>

<file path=customXml/item13.xml><?xml version="1.0" encoding="utf-8"?>
<Signer2 xmlns="http://www.documentaal.nl/Signer2"/>
</file>

<file path=customXml/item14.xml><?xml version="1.0" encoding="utf-8"?>
<Signer3 xmlns="http://www.documentaal.nl/Signer3"/>
</file>

<file path=customXml/item15.xml><?xml version="1.0" encoding="utf-8"?>
<MatterData xmlns="http://www.documentaal.nl/MatterData">
  Reorganização da dívida (0205.01)0205.01Reorganização da dívida0205Sata Air Açores - Sociedade Açoriana de Transportes Aéreos S.A.https://gamagloria.sharepoint.com/sites/0205_01
  <ClientCode _Title="" _Label="" _PlaceholderText="" _Type="" _Id="" _Visible="" _Locked="">0205</ClientCode>
  <ClientName _Title="" _Label="" _PlaceholderText="" _Type="" _Id="" _Visible="" _Locked="">Sata Air Açores - Sociedade Açoriana de Transportes Aéreos S.A.</ClientName>
  <EntityValue _Title="" _Label="" _PlaceholderText="" _Type="" _Id="" _Visible="" _Locked="">Reorganização da dívida (0205.01)</EntityValue>
  <MatterCode _Title="" _Label="" _PlaceholderText="" _Type="" _Id="" _Visible="" _Locked="">0205.01</MatterCode>
  <MatterName _Title="" _Label="" _PlaceholderText="" _Type="" _Id="" _Visible="" _Locked="">Reorganização da dívida</MatterName>
  <MatterSite _Title="" _Label="" _PlaceholderText="" _Type="" _Id="" _Visible="" _Locked="">https://gamagloria.sharepoint.com/sites/0205_01</MatterSite>
</MatterData>
</file>

<file path=customXml/item16.xml><?xml version="1.0" encoding="utf-8"?>
<p:properties xmlns:p="http://schemas.microsoft.com/office/2006/metadata/properties" xmlns:xsi="http://www.w3.org/2001/XMLSchema-instance" xmlns:pc="http://schemas.microsoft.com/office/infopath/2007/PartnerControls">
  <documentManagement>
    <ClientCode xmlns="62e968e0-f399-44e1-b508-1050c18c8800">0205</ClientCode>
    <ClientName xmlns="62e968e0-f399-44e1-b508-1050c18c8800">Sata Internacional - Azores Airlines, S.A</ClientName>
    <MatterCode xmlns="62e968e0-f399-44e1-b508-1050c18c8800">0205.01</MatterCode>
    <MatterName xmlns="62e968e0-f399-44e1-b508-1050c18c8800">Reorganização da dívida</MatterName>
    <ha37152e4a86449593ed2c595dbe8a10 xmlns="62e968e0-f399-44e1-b508-1050c18c8800">
      <Terms xmlns="http://schemas.microsoft.com/office/infopath/2007/PartnerControls">
        <TermInfo>
          <TermName>Transaction Document</TermName>
          <TermId>837a7819-aa04-438f-891f-f98c387089f2</TermId>
        </TermInfo>
      </Terms>
    </ha37152e4a86449593ed2c595dbe8a10>
    <DocAuthor xmlns="62e968e0-f399-44e1-b508-1050c18c8800">
      <UserInfo>
        <DisplayName>Sofia Lixa</DisplayName>
        <AccountId>26</AccountId>
        <AccountType/>
      </UserInfo>
    </DocAuthor>
    <Notes1 xmlns="62e968e0-f399-44e1-b508-1050c18c8800" xmlns:ns1="http://www.w3.org/2001/XMLSchema-instance" ns1:nil="true"/>
    <TaxCatchAll xmlns="62e968e0-f399-44e1-b508-1050c18c8800">
      <Value>3</Value>
    </TaxCatchAll>
    <_dlc_DocId xmlns="62e968e0-f399-44e1-b508-1050c18c8800">0205_01-203642194-204</_dlc_DocId>
    <_dlc_DocIdUrl xmlns="62e968e0-f399-44e1-b508-1050c18c8800">
      <Url>https://gamagloria.sharepoint.com/sites/0205_01/_layouts/15/DocIdRedir.aspx?ID=0205_01-203642194-204</Url>
      <Description>0205_01-203642194-204</Description>
    </_dlc_DocIdUrl>
  </documentManagement>
</p:properties>
</file>

<file path=customXml/item17.xml><?xml version="1.0" encoding="utf-8"?>
<ct:contentTypeSchema xmlns:ct="http://schemas.microsoft.com/office/2006/metadata/contentType" xmlns:ma="http://schemas.microsoft.com/office/2006/metadata/properties/metaAttributes" ct:_="" ma:_="" ma:contentTypeName="DMS Document" ma:contentTypeID="0x010100CC40AA27FF2CA145B908512207C1BEC4000FDECC80648DCE40851EA85CBEB4C278" ma:contentTypeVersion="14" ma:contentTypeDescription="Create a new document." ma:contentTypeScope="" ma:versionID="1051568af4d8bea001aa45f352a0adbb">
  <xsd:schema xmlns:xsd="http://www.w3.org/2001/XMLSchema" xmlns:xs="http://www.w3.org/2001/XMLSchema" xmlns:p="http://schemas.microsoft.com/office/2006/metadata/properties" xmlns:ns1="62e968e0-f399-44e1-b508-1050c18c8800" xmlns:ns3="a8be2658-cab3-45d0-8027-ec36f2438ff1" targetNamespace="http://schemas.microsoft.com/office/2006/metadata/properties" ma:root="true" ma:fieldsID="f122a4015f0bd6e2167abb52129d7e00" ns1:_="" ns3:_="">
    <xsd:import namespace="62e968e0-f399-44e1-b508-1050c18c8800"/>
    <xsd:import namespace="a8be2658-cab3-45d0-8027-ec36f2438ff1"/>
    <xsd:element name="properties">
      <xsd:complexType>
        <xsd:sequence>
          <xsd:element name="documentManagement">
            <xsd:complexType>
              <xsd:all>
                <xsd:element ref="ns1:ClientCode" minOccurs="0"/>
                <xsd:element ref="ns1:ClientName" minOccurs="0"/>
                <xsd:element ref="ns1:MatterCode" minOccurs="0"/>
                <xsd:element ref="ns1:MatterName" minOccurs="0"/>
                <xsd:element ref="ns1:DocAuthor" minOccurs="0"/>
                <xsd:element ref="ns1:Notes1" minOccurs="0"/>
                <xsd:element ref="ns1:_dlc_DocId" minOccurs="0"/>
                <xsd:element ref="ns1:_dlc_DocIdUrl" minOccurs="0"/>
                <xsd:element ref="ns1:_dlc_DocIdPersistId" minOccurs="0"/>
                <xsd:element ref="ns1:ha37152e4a86449593ed2c595dbe8a10" minOccurs="0"/>
                <xsd:element ref="ns1:TaxCatchAll" minOccurs="0"/>
                <xsd:element ref="ns1:TaxCatchAllLabel" minOccurs="0"/>
                <xsd:element ref="ns3:MediaServiceMetadata" minOccurs="0"/>
                <xsd:element ref="ns3:MediaServiceFastMetadata" minOccurs="0"/>
                <xsd:element ref="ns3:MediaServiceSearchProperties" minOccurs="0"/>
                <xsd:element ref="ns1:SharedWithUsers" minOccurs="0"/>
                <xsd:element ref="ns1: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68e0-f399-44e1-b508-1050c18c8800" elementFormDefault="qualified">
    <xsd:import namespace="http://schemas.microsoft.com/office/2006/documentManagement/types"/>
    <xsd:import namespace="http://schemas.microsoft.com/office/infopath/2007/PartnerControls"/>
    <xsd:element name="ClientCode" ma:index="0" nillable="true" ma:displayName="ClientCode" ma:default="0205" ma:internalName="ClientCode">
      <xsd:simpleType>
        <xsd:restriction base="dms:Text"/>
      </xsd:simpleType>
    </xsd:element>
    <xsd:element name="ClientName" ma:index="2" nillable="true" ma:displayName="ClientName" ma:default="Sata Internacional - Azores Airlines, S.A" ma:internalName="ClientName">
      <xsd:simpleType>
        <xsd:restriction base="dms:Text"/>
      </xsd:simpleType>
    </xsd:element>
    <xsd:element name="MatterCode" ma:index="3" nillable="true" ma:displayName="MatterCode" ma:default="0205.01" ma:internalName="MatterCode">
      <xsd:simpleType>
        <xsd:restriction base="dms:Text"/>
      </xsd:simpleType>
    </xsd:element>
    <xsd:element name="MatterName" ma:index="4" nillable="true" ma:displayName="MatterName" ma:default="Reorganização da dívida" ma:internalName="MatterName">
      <xsd:simpleType>
        <xsd:restriction base="dms:Text"/>
      </xsd:simpleType>
    </xsd:element>
    <xsd:element name="DocAuthor" ma:index="6" nillable="true" ma:displayName="DocAuthor" ma:internalName="Doc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1" ma:index="7" nillable="true" ma:displayName="Notes" ma:internalName="Notes1">
      <xsd:simpleType>
        <xsd:restriction base="dms:Note">
          <xsd:maxLength value="255"/>
        </xsd:restriction>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a37152e4a86449593ed2c595dbe8a10" ma:index="15" ma:taxonomy="true" ma:internalName="ha37152e4a86449593ed2c595dbe8a10" ma:taxonomyFieldName="DocType" ma:displayName="DocType" ma:readOnly="false" ma:fieldId="{1a37152e-4a86-4495-93ed-2c595dbe8a10}" ma:sspId="9148bd30-cec1-4625-b28e-ff02f6a62187" ma:termSetId="cd79fd9b-8f6b-456b-adb6-06843d8280d9"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4487e7e8-cea2-48b3-ba50-e24dcdf1ee97}" ma:internalName="TaxCatchAll" ma:showField="CatchAllData" ma:web="62e968e0-f399-44e1-b508-1050c18c8800">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487e7e8-cea2-48b3-ba50-e24dcdf1ee97}" ma:internalName="TaxCatchAllLabel" ma:readOnly="true" ma:showField="CatchAllDataLabel" ma:web="62e968e0-f399-44e1-b508-1050c18c880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be2658-cab3-45d0-8027-ec36f2438ff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DocumentSettings xmlns="http://www.documentaal.nl/DocumentSettings">
  <HiddenBookmarks>bmBULocation_logo_header|bmBULocation_logo_header_otherpage|bmSigner1Data_signature|bmSigner2Data_signature</HiddenBookmarks>
  <PrintHiddenText>False</PrintHiddenText>
  <HideBookmarksWhenPrinting>False</HideBookmarksWhenPrinting>
  <PrintTwoPagesOnOne>False</PrintTwoPagesOnOne>
  <PrintDraft>False</PrintDraft>
  <ToggleBlackWhite>False</ToggleBlackWhite>
  <CollapsedBookmarks/>
</DocumentSetting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ustomFields xmlns="http://www.documentaal.nl/v2/CustomFields">
  <Attn xmlns=""/>
  <Session xmlns="">Session date</Session>
  <NumberType xmlns=""/>
  <Correspondence xmlns="">R. Alexandre Herculano, 38 - 4, 1250-011 Lisboa</Correspondence>
  <StatusDate xmlns="">4 junho 2023</StatusDate>
  <DateAgreement xmlns=""> - 4 junho 2023 - </DateAgreement>
  <PleadingData xmlns=""/>
  <LocationDate xmlns="">4 junho 2023</LocationDate>
  <MeetingReportTitle xmlns="">Acta da reunião</MeetingReportTitle>
  <ReportFooter xmlns=""/>
  <Subject xmlns="">Assunto: Reorganização da dívida</Subject>
  <SendOption xmlns=""/>
  <Instance xmlns=""/>
  <Authors xmlns="">Sofia Lixa</Authors>
  <Location xmlns="">Gama Glória | R. Alexandre Herculano, 38 - 4 | 1250-011 Lisboa - Portugal | Portugal
Telefone +31 70 31 31 050 | E-mail info@gamagloria.nl | www.gamagloria.com
 | N.º IVA NIF PT 510 908 101</Location>
  <AuthorData_fullname xmlns="">Sofia Lixa</AuthorData_fullname>
  <AuthorData_fullname_Report xmlns="">De: Sofia Lixa</AuthorData_fullname_Report>
  <Signer1Data_fullname xmlns=""/>
  <Signer2Data_fullname xmlns=""/>
  <Signer3Data_fullname xmlns=""/>
  <AuthorsData_fullname xmlns="">Sofia Lixa</AuthorsData_fullname>
  <AuthorsData_mobile xmlns="">+351 91 199 67 25</AuthorsData_mobile>
  <AuthorsData_email xmlns="">sofia.lixa@gamagloria.com</AuthorsData_email>
</CustomFields>
</file>

<file path=customXml/item5.xml><?xml version="1.0" encoding="utf-8"?>
<Contacts xmlns="http://www.documentaal.nl/v2/Contacts">
  <To FieldId="To" Count="0" HasMultiple="false">
    <Items/>
    <Value xmlns=""/>
  </To>
</Contacts>
</file>

<file path=customXml/item6.xml><?xml version="1.0" encoding="utf-8"?>
<Models xmlns="http://www.documentaal.nl/Models">
  <!-- Stock 23 feb 2018 Customer specific variables to be used in text elements -->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Text5 _Title="Text6" _Label="Text6" _PlaceholderText="Text6" _Type="PlainText" _Locked="false" _LockedForEdit="false" _Multiline="false"/>
</Model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Address xmlns="http://www.documentaal.nl/Address"/>
</file>

<file path=customXml/item9.xml><?xml version="1.0" encoding="utf-8"?>
<Author xmlns="http://www.documentaal.nl/Author">
  Sofia LixaSLSofiaSofiaLixasofia.lixa@gamagloria.comGama GlóriaLisbon&lt;seleccionar um departamento&gt;+351 91 199 67 25Cumprimentos,Portugal\GamaGloria\Lisbon\Gama Glória+31 70 31 31 050+31 70 31 31 060 info@gamagloria.nlR. Alexandre Herculano, 38 - 41250-011 Lisboa - Portugal1250-011LisboaPortugalJúdice Glória, Taborda da Gama – Sociedade de Advogados, SP, RLPT 510 908 101www.gamagloria.comPT | LisbonLisbon{Images}\logo_header_gamagloria.png{Images}\logo_header_otherpage_gamagloria.png{Images}\logo_email_gamagloria.png{Images}\logo_excel_gamagloria.png{Images}\logo_extra1.pngNIF PT 510 908 101www.gamagloria.comgamagloria@gamagloria.comAny communication sent by or on behalf of Gama Glória is confidential and subject to attorney client privilege. If you are not the intended recipient, please notify us and delete this message and any attached files without retaining a copy. No confidentiality or privilege is waived or lost by any mistransmission. You must not, directly or indirectly, use, disclose, distribute, print or copy any part of this message if you are not the intended recipient. Gama Glória is the brand name of Júdice Glória, Taborda da Gama – Sociedade de Advogados, Responsabilidade Limitada, a law firm registered with and regulated by the Portuguese Bar Association. Messages sent to and from Gama Glória may be monitored to ensure compliance with internal policies and to protect our business. Emails are not secure and cannot be guaranteed to be error free. Anyone who communicates with us by email is taken to accept these risks.Qualquer comunicação enviada pela Gama Glória ou em seu nome é confidencial e protegida por sigilo profissional. Se não for o destinatário pretendido, por favor contacte-nos e elimine esta mensagem e quaisquer ficheiros anexos sem guardar cópia. Qualquer erro de transmissão não implica renúncia ou perda de confidencialidade e sigilo profissional. É proibido, direta ou indiretamente, usar, divulgar, distribuir, imprimir ou copiar qualquer parte desta mensagem se não for o destinatário pretendido. Gama Glória é a denominação abreviada de Júdice Glória, Taborda da Gama – Sociedade de Advogados, Responsabilidade Limitada, sociedade de advogados registada e regulada pela Ordem dos Advogados. As mensagens dirigidas à Gama Glória e as por ela enviadas podem ser consultadas para assegurar o cumprimento de políticas internas e para proteger a nossa atividade. O correio eletrónico não é seguro e não permite assegurar que as mensagens são transmitidas sem erros. A utilização de correio eletrónico para comunicar com a Gama Glória implica a aceitação desses riscos. GamaGloriaGama Glória
  <BU_additionalbudata/>
  <BU_bankinfo/>
  <BU_businessunit_id>GamaGloria</BU_businessunit_id>
  <BU_businessunit_name>Gama Glória</BU_businessunit_name>
  <BU_coc/>
  <BU_email>gamagloria@gamagloria.com</BU_email>
  <BU_internet>www.gamagloria.com</BU_internet>
  <BU_legaltextdoc/>
  <BU_legaltextmail_EN>Any communication sent by or on behalf of Gama Glória is confidential and subject to attorney client privilege. If you are not the intended recipient, please notify us and delete this message and any attached files without retaining a copy. No confidentiality or privilege is waived or lost by any mistransmission. You must not, directly or indirectly, use, disclose, distribute, print or copy any part of this message if you are not the intended recipient. Gama Glória is the brand name of Júdice Glória, Taborda da Gama – Sociedade de Advogados, Responsabilidade Limitada, a law firm registered with and regulated by the Portuguese Bar Association. Messages sent to and from Gama Glória may be monitored to ensure compliance with internal policies and to protect our business. Emails are not secure and cannot be guaranteed to be error free. Anyone who communicates with us by email is taken to accept these risks.</BU_legaltextmail_EN>
  <BU_legaltextmail_PT>Qualquer comunicação enviada pela Gama Glória ou em seu nome é confidencial e protegida por sigilo profissional. Se não for o destinatário pretendido, por favor contacte-nos e elimine esta mensagem e quaisquer ficheiros anexos sem guardar cópia. Qualquer erro de transmissão não implica renúncia ou perda de confidencialidade e sigilo profissional. É proibido, direta ou indiretamente, usar, divulgar, distribuir, imprimir ou copiar qualquer parte desta mensagem se não for o destinatário pretendido. Gama Glória é a denominação abreviada de Júdice Glória, Taborda da Gama – Sociedade de Advogados, Responsabilidade Limitada, sociedade de advogados registada e regulada pela Ordem dos Advogados. As mensagens dirigidas à Gama Glória e as por ela enviadas podem ser consultadas para assegurar o cumprimento de políticas internas e para proteger a nossa atividade. O correio eletrónico não é seguro e não permite assegurar que as mensagens são transmitidas sem erros. A utilização de correio eletrónico para comunicar com a Gama Glória implica a aceitação desses riscos. </BU_legaltextmail_PT>
  <BU_legaltextreport/>
  <BU_location_id>Lisbon</BU_location_id>
  <BU_location_name>Lisbon</BU_location_name>
  <BU_loccity>Lisboa</BU_loccity>
  <BU_loccountry>Portugal</BU_loccountry>
  <BU_loccountrycode>PT</BU_loccountrycode>
  <BU_locemail>info@gamagloria.nl</BU_locemail>
  <BU_locextra> | </BU_locextra>
  <BU_locfax>+31 70 31 31 060 </BU_locfax>
  <BU_locmarketingmessage1>Júdice Glória, Taborda da Gama – Sociedade de Advogados, SP, RL</BU_locmarketingmessage1>
  <BU_locmarketingmessage2>PT 510 908 101</BU_locmarketingmessage2>
  <BU_locname>Gama Glória</BU_locname>
  <BU_locpobox1/>
  <BU_locpobox2/>
  <BU_locpobox3/>
  <BU_locstate/>
  <BU_loctelephone>+31 70 31 31 050</BU_loctelephone>
  <BU_locvisitaddress1>R. Alexandre Herculano, 38 - 4</BU_locvisitaddress1>
  <BU_locvisitaddress2>1250-011 Lisboa - Portugal</BU_locvisitaddress2>
  <BU_locvisitaddress3/>
  <BU_locwebsite>www.gamagloria.com</BU_locwebsite>
  <BU_loczip>1250-011</BU_loczip>
  <BU_logo_email>{Images}\logo_email_gamagloria.png</BU_logo_email>
  <BU_logo_email_marketing/>
  <BU_logo_excel>{Images}\logo_excel_gamagloria.png</BU_logo_excel>
  <BU_logo_extra1>{Images}\logo_extra1.png</BU_logo_extra1>
  <BU_logo_extra2/>
  <BU_logo_footer/>
  <BU_logo_footer_otherpage/>
  <BU_logo_header>{Images}\logo_header_gamagloria.png</BU_logo_header>
  <BU_logo_header_otherpage>{Images}\logo_header_otherpage_gamagloria.png</BU_logo_header_otherpage>
  <BU_logo_image/>
  <BU_logo_marketing/>
  <BU_logo_report_otherpage/>
  <BU_logo_report1/>
  <BU_logo_report2/>
  <BU_logo_report3/>
  <BU_logo_report4/>
  <BU_marketingmessage/>
  <BU_responsible/>
  <BU_TemplateFolder/>
  <BU_vatnr>NIF PT 510 908 101</BU_vatnr>
  <bulist>Gama Glória</bulist>
  <country>Portugal</country>
  <departmentlist>&lt;seleccionar um departamento&gt;</departmentlist>
  <email>sofia.lixa@gamagloria.com</email>
  <facebook/>
  <fax/>
  <firstletters>Sofia</firstletters>
  <firstname>Sofia</firstname>
  <fullname>Sofia Lixa</fullname>
  <function/>
  <greeting>Cumprimentos,</greeting>
  <initials>SL</initials>
  <lastname>Lixa</lastname>
  <linkedin/>
  <locationlist>Lisbon</locationlist>
  <middlename/>
  <mobile>+351 91 199 67 25</mobile>
  <organisationdata>\GamaGloria\Lisbon\</organisationdata>
  <present/>
  <signature/>
  <telephone/>
  <titleafter/>
  <titlefor/>
  <twitter/>
</Author>
</file>

<file path=customXml/itemProps1.xml><?xml version="1.0" encoding="utf-8"?>
<ds:datastoreItem xmlns:ds="http://schemas.openxmlformats.org/officeDocument/2006/customXml" ds:itemID="{5B31D24E-08EB-4920-BEA3-83D70E185EFF}">
  <ds:schemaRefs>
    <ds:schemaRef ds:uri="http://schemas.openxmlformats.org/officeDocument/2006/bibliography"/>
  </ds:schemaRefs>
</ds:datastoreItem>
</file>

<file path=customXml/itemProps10.xml><?xml version="1.0" encoding="utf-8"?>
<ds:datastoreItem xmlns:ds="http://schemas.openxmlformats.org/officeDocument/2006/customXml" ds:itemID="{5DD90F8A-3162-4B34-BF43-EBF150EAF316}">
  <ds:schemaRefs>
    <ds:schemaRef ds:uri="http://www.documentaal.nl/Document"/>
  </ds:schemaRefs>
</ds:datastoreItem>
</file>

<file path=customXml/itemProps11.xml><?xml version="1.0" encoding="utf-8"?>
<ds:datastoreItem xmlns:ds="http://schemas.openxmlformats.org/officeDocument/2006/customXml" ds:itemID="{AE4F007F-4B00-444D-B4B6-92F4DBEB7C0F}">
  <ds:schemaRefs>
    <ds:schemaRef ds:uri="http://www.documentaal.nl/Location"/>
  </ds:schemaRefs>
</ds:datastoreItem>
</file>

<file path=customXml/itemProps12.xml><?xml version="1.0" encoding="utf-8"?>
<ds:datastoreItem xmlns:ds="http://schemas.openxmlformats.org/officeDocument/2006/customXml" ds:itemID="{1421E837-CBBC-4FA4-9A6D-926BDD002283}">
  <ds:schemaRefs>
    <ds:schemaRef ds:uri="http://www.documentaal.nl/Signer"/>
  </ds:schemaRefs>
</ds:datastoreItem>
</file>

<file path=customXml/itemProps13.xml><?xml version="1.0" encoding="utf-8"?>
<ds:datastoreItem xmlns:ds="http://schemas.openxmlformats.org/officeDocument/2006/customXml" ds:itemID="{EA0F3CB5-4483-467E-8C82-A3158BB0A9A3}">
  <ds:schemaRefs>
    <ds:schemaRef ds:uri="http://www.documentaal.nl/Signer2"/>
  </ds:schemaRefs>
</ds:datastoreItem>
</file>

<file path=customXml/itemProps14.xml><?xml version="1.0" encoding="utf-8"?>
<ds:datastoreItem xmlns:ds="http://schemas.openxmlformats.org/officeDocument/2006/customXml" ds:itemID="{709F6DAF-08A8-49A4-A0B9-EE1DDCB34561}">
  <ds:schemaRefs>
    <ds:schemaRef ds:uri="http://www.documentaal.nl/Signer3"/>
  </ds:schemaRefs>
</ds:datastoreItem>
</file>

<file path=customXml/itemProps15.xml><?xml version="1.0" encoding="utf-8"?>
<ds:datastoreItem xmlns:ds="http://schemas.openxmlformats.org/officeDocument/2006/customXml" ds:itemID="{285AA05B-CB30-409E-89A2-E0579CDF59B1}">
  <ds:schemaRefs>
    <ds:schemaRef ds:uri="http://www.documentaal.nl/MatterData"/>
  </ds:schemaRefs>
</ds:datastoreItem>
</file>

<file path=customXml/itemProps16.xml><?xml version="1.0" encoding="utf-8"?>
<ds:datastoreItem xmlns:ds="http://schemas.openxmlformats.org/officeDocument/2006/customXml" ds:itemID="{13722B67-E778-4443-9BC2-DB21BC205419}">
  <ds:schemaRefs>
    <ds:schemaRef ds:uri="http://schemas.microsoft.com/office/2006/metadata/properties"/>
    <ds:schemaRef ds:uri="http://schemas.microsoft.com/office/infopath/2007/PartnerControls"/>
  </ds:schemaRefs>
</ds:datastoreItem>
</file>

<file path=customXml/itemProps17.xml><?xml version="1.0" encoding="utf-8"?>
<ds:datastoreItem xmlns:ds="http://schemas.openxmlformats.org/officeDocument/2006/customXml" ds:itemID="{46B9F811-C2E6-476A-AA64-1B76C6DD7B31}"/>
</file>

<file path=customXml/itemProps2.xml><?xml version="1.0" encoding="utf-8"?>
<ds:datastoreItem xmlns:ds="http://schemas.openxmlformats.org/officeDocument/2006/customXml" ds:itemID="{BF4315D1-6718-4CAC-9F2C-2A39209BAD24}">
  <ds:schemaRefs>
    <ds:schemaRef ds:uri="http://www.documentaal.nl/DocumentSettings"/>
  </ds:schemaRefs>
</ds:datastoreItem>
</file>

<file path=customXml/itemProps3.xml><?xml version="1.0" encoding="utf-8"?>
<ds:datastoreItem xmlns:ds="http://schemas.openxmlformats.org/officeDocument/2006/customXml" ds:itemID="{52CA522B-3DA8-400D-8F86-FEE53B9D93F4}">
  <ds:schemaRefs>
    <ds:schemaRef ds:uri="http://schemas.microsoft.com/sharepoint/events"/>
  </ds:schemaRefs>
</ds:datastoreItem>
</file>

<file path=customXml/itemProps4.xml><?xml version="1.0" encoding="utf-8"?>
<ds:datastoreItem xmlns:ds="http://schemas.openxmlformats.org/officeDocument/2006/customXml" ds:itemID="{10C17437-3FBC-4349-B053-8F4A8B161DDD}">
  <ds:schemaRefs>
    <ds:schemaRef ds:uri="http://www.documentaal.nl/v2/CustomFields"/>
    <ds:schemaRef ds:uri=""/>
  </ds:schemaRefs>
</ds:datastoreItem>
</file>

<file path=customXml/itemProps5.xml><?xml version="1.0" encoding="utf-8"?>
<ds:datastoreItem xmlns:ds="http://schemas.openxmlformats.org/officeDocument/2006/customXml" ds:itemID="{5CFB072C-1FC5-4399-8A41-64769890A1C7}">
  <ds:schemaRefs>
    <ds:schemaRef ds:uri="http://www.documentaal.nl/v2/Contacts"/>
    <ds:schemaRef ds:uri=""/>
  </ds:schemaRefs>
</ds:datastoreItem>
</file>

<file path=customXml/itemProps6.xml><?xml version="1.0" encoding="utf-8"?>
<ds:datastoreItem xmlns:ds="http://schemas.openxmlformats.org/officeDocument/2006/customXml" ds:itemID="{54EA2D21-7426-4072-802C-3330DFA70ED9}">
  <ds:schemaRefs>
    <ds:schemaRef ds:uri="http://www.documentaal.nl/Models"/>
  </ds:schemaRefs>
</ds:datastoreItem>
</file>

<file path=customXml/itemProps7.xml><?xml version="1.0" encoding="utf-8"?>
<ds:datastoreItem xmlns:ds="http://schemas.openxmlformats.org/officeDocument/2006/customXml" ds:itemID="{77E03183-D975-4AFB-BE95-8AF063B31CF5}">
  <ds:schemaRefs>
    <ds:schemaRef ds:uri="http://schemas.microsoft.com/sharepoint/v3/contenttype/forms"/>
  </ds:schemaRefs>
</ds:datastoreItem>
</file>

<file path=customXml/itemProps8.xml><?xml version="1.0" encoding="utf-8"?>
<ds:datastoreItem xmlns:ds="http://schemas.openxmlformats.org/officeDocument/2006/customXml" ds:itemID="{17D64992-3696-49AB-92DE-5D78D38EAB49}">
  <ds:schemaRefs>
    <ds:schemaRef ds:uri="http://www.documentaal.nl/Address"/>
  </ds:schemaRefs>
</ds:datastoreItem>
</file>

<file path=customXml/itemProps9.xml><?xml version="1.0" encoding="utf-8"?>
<ds:datastoreItem xmlns:ds="http://schemas.openxmlformats.org/officeDocument/2006/customXml" ds:itemID="{5CF828DD-367C-43CD-A059-D40FA98CB04E}">
  <ds:schemaRefs>
    <ds:schemaRef ds:uri="http://www.documentaal.nl/Author"/>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0205.01 Reorganização da dívida</dc:title>
  <dc:subject>Reorganização da dívida</dc:subject>
  <dc:creator>Sofia Lixa</dc:creator>
  <cp:keywords/>
  <dc:description/>
  <cp:lastModifiedBy>Maria João Bernardes</cp:lastModifiedBy>
  <cp:revision>64</cp:revision>
  <dcterms:created xsi:type="dcterms:W3CDTF">2023-06-04T19:31:00Z</dcterms:created>
  <dcterms:modified xsi:type="dcterms:W3CDTF">2023-06-09T11:01:29Z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0x010100CC40AA27FF2CA145B908512207C1BEC4000FDECC80648DCE40851EA85CBEB4C278</vt:lpwstr>
  </property>
  <property fmtid="{D5CDD505-2E9C-101B-9397-08002B2CF9AE}" pid="3" name="MediaServiceImageTags">
    <vt:lpwstr/>
  </property>
  <property fmtid="{D5CDD505-2E9C-101B-9397-08002B2CF9AE}" pid="4" name="MatterCode">
    <vt:lpwstr>0205.01</vt:lpwstr>
  </property>
  <property fmtid="{D5CDD505-2E9C-101B-9397-08002B2CF9AE}" pid="5" name="MatterName">
    <vt:lpwstr>Reorganização da dívida</vt:lpwstr>
  </property>
  <property fmtid="{D5CDD505-2E9C-101B-9397-08002B2CF9AE}" pid="6" name="ClientCode">
    <vt:lpwstr>0205</vt:lpwstr>
  </property>
  <property fmtid="{D5CDD505-2E9C-101B-9397-08002B2CF9AE}" pid="7" name="ClientName">
    <vt:lpwstr>Sata Internacional - Azores Airlines, S.A</vt:lpwstr>
  </property>
  <property fmtid="{D5CDD505-2E9C-101B-9397-08002B2CF9AE}" pid="8" name="DocAuthor">
    <vt:lpwstr>26;#Sofia Lixa</vt:lpwstr>
  </property>
  <property fmtid="{D5CDD505-2E9C-101B-9397-08002B2CF9AE}" pid="9" name="ContentType">
    <vt:lpwstr>DMS Document</vt:lpwstr>
  </property>
  <property fmtid="{D5CDD505-2E9C-101B-9397-08002B2CF9AE}" pid="10" name="DocumentIdentity">
    <vt:lpwstr>ea6fa9b0-55f6-4736-90a6-d0bb8c95b10c</vt:lpwstr>
  </property>
  <property fmtid="{D5CDD505-2E9C-101B-9397-08002B2CF9AE}" pid="11" name="Title">
    <vt:lpwstr>0205.01 Reorganização da dívida</vt:lpwstr>
  </property>
  <property fmtid="{D5CDD505-2E9C-101B-9397-08002B2CF9AE}" pid="12" name="ha37152e4a86449593ed2c595dbe8a10">
    <vt:lpwstr>Transaction Document|837a7819-aa04-438f-891f-f98c387089f2</vt:lpwstr>
  </property>
  <property fmtid="{D5CDD505-2E9C-101B-9397-08002B2CF9AE}" pid="13" name="Notes1">
    <vt:lpwstr/>
  </property>
  <property fmtid="{D5CDD505-2E9C-101B-9397-08002B2CF9AE}" pid="14" name="_dlc_DocIdItemGuid">
    <vt:lpwstr>b04a58b0-651c-4284-8591-dbc71b4eee04</vt:lpwstr>
  </property>
  <property fmtid="{D5CDD505-2E9C-101B-9397-08002B2CF9AE}" pid="15" name="DocType">
    <vt:lpwstr>3;#Transaction Document|837a7819-aa04-438f-891f-f98c387089f2</vt:lpwstr>
  </property>
  <property fmtid="{D5CDD505-2E9C-101B-9397-08002B2CF9AE}" pid="16" name="Created">
    <vt:lpwstr>2023-06-04T19:31:00+00:00</vt:lpwstr>
  </property>
  <property fmtid="{D5CDD505-2E9C-101B-9397-08002B2CF9AE}" pid="17" name="Modified">
    <vt:lpwstr>2023-06-09T09:33:00+00:00</vt:lpwstr>
  </property>
  <property fmtid="{D5CDD505-2E9C-101B-9397-08002B2CF9AE}" pid="18" name="_dlc_DocId">
    <vt:lpwstr>0205_01-203642194-204</vt:lpwstr>
  </property>
  <property fmtid="{D5CDD505-2E9C-101B-9397-08002B2CF9AE}" pid="19" name="_dlc_DocIdUrl">
    <vt:lpwstr>https://gamagloria.sharepoint.com/sites/0205_01/_layouts/15/DocIdRedir.aspx?ID=0205_01-203642194-204, 0205_01-203642194-204</vt:lpwstr>
  </property>
</Properties>
</file>